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pattern" recolor="t" type="frame"/>
    </v:background>
  </w:background>
  <w:body>
    <w:p w:rsidR="00833A1A" w:rsidRPr="00D83D65" w:rsidRDefault="004E6674" w:rsidP="00563A0F">
      <w:pPr>
        <w:rPr>
          <w:lang w:val="ro-RO"/>
        </w:rPr>
      </w:pPr>
      <w:r w:rsidRPr="00D83D65">
        <w:rPr>
          <w:noProof/>
        </w:rPr>
        <w:drawing>
          <wp:anchor distT="0" distB="0" distL="114300" distR="114300" simplePos="0" relativeHeight="251660287" behindDoc="0" locked="0" layoutInCell="1" allowOverlap="1" wp14:anchorId="4DD67F8E" wp14:editId="38E85609">
            <wp:simplePos x="0" y="0"/>
            <wp:positionH relativeFrom="margin">
              <wp:posOffset>5080</wp:posOffset>
            </wp:positionH>
            <wp:positionV relativeFrom="paragraph">
              <wp:posOffset>-29210</wp:posOffset>
            </wp:positionV>
            <wp:extent cx="7562215" cy="10683240"/>
            <wp:effectExtent l="0" t="0" r="635" b="381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7562215" cy="10683240"/>
                    </a:xfrm>
                    <a:prstGeom prst="rect">
                      <a:avLst/>
                    </a:prstGeom>
                  </pic:spPr>
                </pic:pic>
              </a:graphicData>
            </a:graphic>
            <wp14:sizeRelH relativeFrom="margin">
              <wp14:pctWidth>0</wp14:pctWidth>
            </wp14:sizeRelH>
            <wp14:sizeRelV relativeFrom="margin">
              <wp14:pctHeight>0</wp14:pctHeight>
            </wp14:sizeRelV>
          </wp:anchor>
        </w:drawing>
      </w:r>
    </w:p>
    <w:p w:rsidR="00435EEC" w:rsidRPr="00D83D65" w:rsidRDefault="009467F9" w:rsidP="00563A0F">
      <w:pPr>
        <w:rPr>
          <w:lang w:val="ro-RO"/>
        </w:rPr>
        <w:sectPr w:rsidR="00435EEC" w:rsidRPr="00D83D65" w:rsidSect="001154EA">
          <w:pgSz w:w="11909" w:h="16834" w:code="9"/>
          <w:pgMar w:top="0" w:right="299" w:bottom="4" w:left="0" w:header="634" w:footer="0" w:gutter="0"/>
          <w:cols w:space="720"/>
          <w:docGrid w:linePitch="360"/>
        </w:sectPr>
      </w:pPr>
      <w:r w:rsidRPr="00D83D65">
        <w:rPr>
          <w:noProof/>
        </w:rPr>
        <mc:AlternateContent>
          <mc:Choice Requires="wps">
            <w:drawing>
              <wp:anchor distT="45720" distB="45720" distL="114300" distR="114300" simplePos="0" relativeHeight="251668479" behindDoc="0" locked="0" layoutInCell="1" allowOverlap="1" wp14:anchorId="268E9BC3" wp14:editId="47FA5EC2">
                <wp:simplePos x="0" y="0"/>
                <wp:positionH relativeFrom="page">
                  <wp:posOffset>5007610</wp:posOffset>
                </wp:positionH>
                <wp:positionV relativeFrom="paragraph">
                  <wp:posOffset>7409815</wp:posOffset>
                </wp:positionV>
                <wp:extent cx="2552700" cy="1158875"/>
                <wp:effectExtent l="0" t="0" r="0"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58875"/>
                        </a:xfrm>
                        <a:prstGeom prst="rect">
                          <a:avLst/>
                        </a:prstGeom>
                        <a:solidFill>
                          <a:srgbClr val="FFFFFF"/>
                        </a:solidFill>
                        <a:ln w="9525">
                          <a:noFill/>
                          <a:miter lim="800000"/>
                          <a:headEnd/>
                          <a:tailEnd/>
                        </a:ln>
                      </wps:spPr>
                      <wps:txb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477"/>
                            </w:tblGrid>
                            <w:tr w:rsidR="00E96936" w:rsidRPr="00C11211" w:rsidTr="003C739E">
                              <w:trPr>
                                <w:trHeight w:val="360"/>
                              </w:trPr>
                              <w:tc>
                                <w:tcPr>
                                  <w:tcW w:w="3180" w:type="dxa"/>
                                </w:tcPr>
                                <w:p w:rsidR="00E96936" w:rsidRPr="00C11211" w:rsidRDefault="00E96936" w:rsidP="003A72BB">
                                  <w:pPr>
                                    <w:rPr>
                                      <w:rFonts w:asciiTheme="majorHAnsi" w:hAnsiTheme="majorHAnsi"/>
                                      <w:color w:val="7F7F7F" w:themeColor="text1" w:themeTint="80"/>
                                      <w:szCs w:val="24"/>
                                    </w:rPr>
                                  </w:pPr>
                                  <w:r>
                                    <w:rPr>
                                      <w:rFonts w:asciiTheme="majorHAnsi" w:hAnsiTheme="majorHAnsi"/>
                                      <w:color w:val="7F7F7F" w:themeColor="text1" w:themeTint="80"/>
                                      <w:szCs w:val="24"/>
                                    </w:rPr>
                                    <w:t xml:space="preserve">Sumar Executiv </w:t>
                                  </w:r>
                                </w:p>
                              </w:tc>
                              <w:tc>
                                <w:tcPr>
                                  <w:tcW w:w="477" w:type="dxa"/>
                                </w:tcPr>
                                <w:p w:rsidR="00E96936" w:rsidRPr="00C11211" w:rsidRDefault="00E96936" w:rsidP="003A72BB">
                                  <w:pPr>
                                    <w:rPr>
                                      <w:rFonts w:asciiTheme="majorHAnsi" w:hAnsiTheme="majorHAnsi"/>
                                      <w:color w:val="7F7F7F" w:themeColor="text1" w:themeTint="80"/>
                                      <w:szCs w:val="24"/>
                                    </w:rPr>
                                  </w:pPr>
                                  <w:r w:rsidRPr="00C11211">
                                    <w:rPr>
                                      <w:rFonts w:asciiTheme="majorHAnsi" w:hAnsiTheme="majorHAnsi"/>
                                      <w:color w:val="7F7F7F" w:themeColor="text1" w:themeTint="80"/>
                                      <w:szCs w:val="24"/>
                                    </w:rPr>
                                    <w:t>2</w:t>
                                  </w:r>
                                </w:p>
                              </w:tc>
                            </w:tr>
                            <w:tr w:rsidR="00E96936" w:rsidRPr="00C11211" w:rsidTr="003C739E">
                              <w:trPr>
                                <w:trHeight w:val="733"/>
                              </w:trPr>
                              <w:tc>
                                <w:tcPr>
                                  <w:tcW w:w="3180" w:type="dxa"/>
                                </w:tcPr>
                                <w:p w:rsidR="003A72BB" w:rsidRDefault="003A72BB" w:rsidP="003A72BB">
                                  <w:pPr>
                                    <w:rPr>
                                      <w:rFonts w:asciiTheme="majorHAnsi" w:hAnsiTheme="majorHAnsi"/>
                                      <w:color w:val="7F7F7F" w:themeColor="text1" w:themeTint="80"/>
                                      <w:szCs w:val="24"/>
                                      <w:lang w:val="ro-RO"/>
                                    </w:rPr>
                                  </w:pPr>
                                  <w:r>
                                    <w:rPr>
                                      <w:rFonts w:asciiTheme="majorHAnsi" w:hAnsiTheme="majorHAnsi"/>
                                      <w:color w:val="7F7F7F" w:themeColor="text1" w:themeTint="80"/>
                                      <w:szCs w:val="24"/>
                                      <w:lang w:val="ro-RO"/>
                                    </w:rPr>
                                    <w:t>Finanțări 2014-2020</w:t>
                                  </w:r>
                                </w:p>
                                <w:p w:rsidR="003A72BB" w:rsidRDefault="003A72BB" w:rsidP="003A72BB">
                                  <w:pPr>
                                    <w:rPr>
                                      <w:rFonts w:asciiTheme="majorHAnsi" w:hAnsiTheme="majorHAnsi"/>
                                      <w:color w:val="7F7F7F" w:themeColor="text1" w:themeTint="80"/>
                                      <w:szCs w:val="24"/>
                                      <w:lang w:val="ro-RO"/>
                                    </w:rPr>
                                  </w:pPr>
                                  <w:r w:rsidRPr="00D11010">
                                    <w:rPr>
                                      <w:rFonts w:asciiTheme="majorHAnsi" w:hAnsiTheme="majorHAnsi"/>
                                      <w:color w:val="7F7F7F" w:themeColor="text1" w:themeTint="80"/>
                                      <w:szCs w:val="24"/>
                                      <w:lang w:val="fr-FR"/>
                                    </w:rPr>
                                    <w:t>Finan</w:t>
                                  </w:r>
                                  <w:r w:rsidRPr="00C11211">
                                    <w:rPr>
                                      <w:rFonts w:asciiTheme="majorHAnsi" w:hAnsiTheme="majorHAnsi"/>
                                      <w:color w:val="7F7F7F" w:themeColor="text1" w:themeTint="80"/>
                                      <w:szCs w:val="24"/>
                                      <w:lang w:val="ro-RO"/>
                                    </w:rPr>
                                    <w:t xml:space="preserve">țări </w:t>
                                  </w:r>
                                  <w:r>
                                    <w:rPr>
                                      <w:rFonts w:asciiTheme="majorHAnsi" w:hAnsiTheme="majorHAnsi"/>
                                      <w:color w:val="7F7F7F" w:themeColor="text1" w:themeTint="80"/>
                                      <w:szCs w:val="24"/>
                                      <w:lang w:val="ro-RO"/>
                                    </w:rPr>
                                    <w:t>2007-2013</w:t>
                                  </w:r>
                                </w:p>
                                <w:p w:rsidR="00E96936" w:rsidRDefault="009467F9" w:rsidP="003A72BB">
                                  <w:pPr>
                                    <w:rPr>
                                      <w:rFonts w:asciiTheme="majorHAnsi" w:hAnsiTheme="majorHAnsi"/>
                                      <w:color w:val="7F7F7F" w:themeColor="text1" w:themeTint="80"/>
                                      <w:szCs w:val="24"/>
                                      <w:lang w:val="ro-RO"/>
                                    </w:rPr>
                                  </w:pPr>
                                  <w:r>
                                    <w:rPr>
                                      <w:rFonts w:asciiTheme="majorHAnsi" w:hAnsiTheme="majorHAnsi"/>
                                      <w:color w:val="7F7F7F" w:themeColor="text1" w:themeTint="80"/>
                                      <w:szCs w:val="24"/>
                                      <w:lang w:val="ro-RO"/>
                                    </w:rPr>
                                    <w:t>Ș</w:t>
                                  </w:r>
                                  <w:r w:rsidR="00E96936">
                                    <w:rPr>
                                      <w:rFonts w:asciiTheme="majorHAnsi" w:hAnsiTheme="majorHAnsi"/>
                                      <w:color w:val="7F7F7F" w:themeColor="text1" w:themeTint="80"/>
                                      <w:szCs w:val="24"/>
                                      <w:lang w:val="ro-RO"/>
                                    </w:rPr>
                                    <w:t>tiri pe scurt</w:t>
                                  </w:r>
                                </w:p>
                                <w:p w:rsidR="00E96936" w:rsidRPr="00551A4A" w:rsidRDefault="00E96936" w:rsidP="003A72BB">
                                  <w:pPr>
                                    <w:rPr>
                                      <w:rFonts w:asciiTheme="majorHAnsi" w:hAnsiTheme="majorHAnsi"/>
                                      <w:color w:val="7F7F7F" w:themeColor="text1" w:themeTint="80"/>
                                      <w:szCs w:val="24"/>
                                      <w:lang w:val="ro-RO"/>
                                    </w:rPr>
                                  </w:pPr>
                                </w:p>
                              </w:tc>
                              <w:tc>
                                <w:tcPr>
                                  <w:tcW w:w="477" w:type="dxa"/>
                                </w:tcPr>
                                <w:p w:rsidR="00E96936" w:rsidRDefault="00E96936" w:rsidP="003A72BB">
                                  <w:pPr>
                                    <w:rPr>
                                      <w:rFonts w:asciiTheme="majorHAnsi" w:hAnsiTheme="majorHAnsi"/>
                                      <w:color w:val="7F7F7F" w:themeColor="text1" w:themeTint="80"/>
                                      <w:szCs w:val="24"/>
                                    </w:rPr>
                                  </w:pPr>
                                  <w:r>
                                    <w:rPr>
                                      <w:rFonts w:asciiTheme="majorHAnsi" w:hAnsiTheme="majorHAnsi"/>
                                      <w:color w:val="7F7F7F" w:themeColor="text1" w:themeTint="80"/>
                                      <w:szCs w:val="24"/>
                                    </w:rPr>
                                    <w:t>3</w:t>
                                  </w:r>
                                </w:p>
                                <w:p w:rsidR="00E96936" w:rsidRDefault="00EC00D9" w:rsidP="003A72BB">
                                  <w:pPr>
                                    <w:rPr>
                                      <w:rFonts w:asciiTheme="majorHAnsi" w:hAnsiTheme="majorHAnsi"/>
                                      <w:color w:val="7F7F7F" w:themeColor="text1" w:themeTint="80"/>
                                      <w:szCs w:val="24"/>
                                    </w:rPr>
                                  </w:pPr>
                                  <w:r>
                                    <w:rPr>
                                      <w:rFonts w:asciiTheme="majorHAnsi" w:hAnsiTheme="majorHAnsi"/>
                                      <w:color w:val="7F7F7F" w:themeColor="text1" w:themeTint="80"/>
                                      <w:szCs w:val="24"/>
                                    </w:rPr>
                                    <w:t>12</w:t>
                                  </w:r>
                                </w:p>
                                <w:p w:rsidR="00E96936" w:rsidRPr="00C11211" w:rsidRDefault="00EC00D9" w:rsidP="003A72BB">
                                  <w:pPr>
                                    <w:rPr>
                                      <w:rFonts w:asciiTheme="majorHAnsi" w:hAnsiTheme="majorHAnsi"/>
                                      <w:color w:val="7F7F7F" w:themeColor="text1" w:themeTint="80"/>
                                      <w:szCs w:val="24"/>
                                    </w:rPr>
                                  </w:pPr>
                                  <w:r>
                                    <w:rPr>
                                      <w:rFonts w:asciiTheme="majorHAnsi" w:hAnsiTheme="majorHAnsi"/>
                                      <w:color w:val="7F7F7F" w:themeColor="text1" w:themeTint="80"/>
                                      <w:szCs w:val="24"/>
                                    </w:rPr>
                                    <w:t>15</w:t>
                                  </w:r>
                                </w:p>
                              </w:tc>
                            </w:tr>
                            <w:tr w:rsidR="00E96936" w:rsidRPr="00C11211" w:rsidTr="003C739E">
                              <w:trPr>
                                <w:trHeight w:val="360"/>
                              </w:trPr>
                              <w:tc>
                                <w:tcPr>
                                  <w:tcW w:w="3180" w:type="dxa"/>
                                </w:tcPr>
                                <w:p w:rsidR="00E96936" w:rsidRDefault="00E96936" w:rsidP="00966956">
                                  <w:pPr>
                                    <w:rPr>
                                      <w:rFonts w:asciiTheme="majorHAnsi" w:hAnsiTheme="majorHAnsi"/>
                                      <w:color w:val="7F7F7F" w:themeColor="text1" w:themeTint="80"/>
                                      <w:szCs w:val="24"/>
                                      <w:lang w:val="ro-RO"/>
                                    </w:rPr>
                                  </w:pPr>
                                </w:p>
                              </w:tc>
                              <w:tc>
                                <w:tcPr>
                                  <w:tcW w:w="477" w:type="dxa"/>
                                </w:tcPr>
                                <w:p w:rsidR="00E96936" w:rsidRDefault="00E96936" w:rsidP="00CB3BCC">
                                  <w:pPr>
                                    <w:jc w:val="center"/>
                                    <w:rPr>
                                      <w:rFonts w:asciiTheme="majorHAnsi" w:hAnsiTheme="majorHAnsi"/>
                                      <w:color w:val="7F7F7F" w:themeColor="text1" w:themeTint="80"/>
                                      <w:szCs w:val="24"/>
                                    </w:rPr>
                                  </w:pPr>
                                </w:p>
                              </w:tc>
                            </w:tr>
                          </w:tbl>
                          <w:p w:rsidR="00E96936" w:rsidRPr="00DB744B" w:rsidRDefault="00E96936" w:rsidP="00D44496">
                            <w:pPr>
                              <w:spacing w:after="0" w:line="240" w:lineRule="auto"/>
                              <w:rPr>
                                <w:rFonts w:asciiTheme="majorHAnsi" w:hAnsiTheme="majorHAnsi"/>
                                <w:color w:val="7F7F7F" w:themeColor="text1" w:themeTint="8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E9BC3" id="_x0000_t202" coordsize="21600,21600" o:spt="202" path="m,l,21600r21600,l21600,xe">
                <v:stroke joinstyle="miter"/>
                <v:path gradientshapeok="t" o:connecttype="rect"/>
              </v:shapetype>
              <v:shape id="Text Box 2" o:spid="_x0000_s1026" type="#_x0000_t202" style="position:absolute;left:0;text-align:left;margin-left:394.3pt;margin-top:583.45pt;width:201pt;height:91.25pt;z-index:25166847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" stroked="f">
                <v:textbo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477"/>
                      </w:tblGrid>
                      <w:tr w:rsidR="00E96936" w:rsidRPr="00C11211" w:rsidTr="003C739E">
                        <w:trPr>
                          <w:trHeight w:val="360"/>
                        </w:trPr>
                        <w:tc>
                          <w:tcPr>
                            <w:tcW w:w="3180" w:type="dxa"/>
                          </w:tcPr>
                          <w:p w:rsidR="00E96936" w:rsidRPr="00C11211" w:rsidRDefault="00E96936" w:rsidP="003A72BB">
                            <w:pPr>
                              <w:rPr>
                                <w:rFonts w:asciiTheme="majorHAnsi" w:hAnsiTheme="majorHAnsi"/>
                                <w:color w:val="7F7F7F" w:themeColor="text1" w:themeTint="80"/>
                                <w:szCs w:val="24"/>
                              </w:rPr>
                            </w:pPr>
                            <w:r>
                              <w:rPr>
                                <w:rFonts w:asciiTheme="majorHAnsi" w:hAnsiTheme="majorHAnsi"/>
                                <w:color w:val="7F7F7F" w:themeColor="text1" w:themeTint="80"/>
                                <w:szCs w:val="24"/>
                              </w:rPr>
                              <w:t xml:space="preserve">Sumar Executiv </w:t>
                            </w:r>
                          </w:p>
                        </w:tc>
                        <w:tc>
                          <w:tcPr>
                            <w:tcW w:w="477" w:type="dxa"/>
                          </w:tcPr>
                          <w:p w:rsidR="00E96936" w:rsidRPr="00C11211" w:rsidRDefault="00E96936" w:rsidP="003A72BB">
                            <w:pPr>
                              <w:rPr>
                                <w:rFonts w:asciiTheme="majorHAnsi" w:hAnsiTheme="majorHAnsi"/>
                                <w:color w:val="7F7F7F" w:themeColor="text1" w:themeTint="80"/>
                                <w:szCs w:val="24"/>
                              </w:rPr>
                            </w:pPr>
                            <w:r w:rsidRPr="00C11211">
                              <w:rPr>
                                <w:rFonts w:asciiTheme="majorHAnsi" w:hAnsiTheme="majorHAnsi"/>
                                <w:color w:val="7F7F7F" w:themeColor="text1" w:themeTint="80"/>
                                <w:szCs w:val="24"/>
                              </w:rPr>
                              <w:t>2</w:t>
                            </w:r>
                          </w:p>
                        </w:tc>
                      </w:tr>
                      <w:tr w:rsidR="00E96936" w:rsidRPr="00C11211" w:rsidTr="003C739E">
                        <w:trPr>
                          <w:trHeight w:val="733"/>
                        </w:trPr>
                        <w:tc>
                          <w:tcPr>
                            <w:tcW w:w="3180" w:type="dxa"/>
                          </w:tcPr>
                          <w:p w:rsidR="003A72BB" w:rsidRDefault="003A72BB" w:rsidP="003A72BB">
                            <w:pPr>
                              <w:rPr>
                                <w:rFonts w:asciiTheme="majorHAnsi" w:hAnsiTheme="majorHAnsi"/>
                                <w:color w:val="7F7F7F" w:themeColor="text1" w:themeTint="80"/>
                                <w:szCs w:val="24"/>
                                <w:lang w:val="ro-RO"/>
                              </w:rPr>
                            </w:pPr>
                            <w:r>
                              <w:rPr>
                                <w:rFonts w:asciiTheme="majorHAnsi" w:hAnsiTheme="majorHAnsi"/>
                                <w:color w:val="7F7F7F" w:themeColor="text1" w:themeTint="80"/>
                                <w:szCs w:val="24"/>
                                <w:lang w:val="ro-RO"/>
                              </w:rPr>
                              <w:t>Finanțări 2014-2020</w:t>
                            </w:r>
                          </w:p>
                          <w:p w:rsidR="003A72BB" w:rsidRDefault="003A72BB" w:rsidP="003A72BB">
                            <w:pPr>
                              <w:rPr>
                                <w:rFonts w:asciiTheme="majorHAnsi" w:hAnsiTheme="majorHAnsi"/>
                                <w:color w:val="7F7F7F" w:themeColor="text1" w:themeTint="80"/>
                                <w:szCs w:val="24"/>
                                <w:lang w:val="ro-RO"/>
                              </w:rPr>
                            </w:pPr>
                            <w:r w:rsidRPr="00D11010">
                              <w:rPr>
                                <w:rFonts w:asciiTheme="majorHAnsi" w:hAnsiTheme="majorHAnsi"/>
                                <w:color w:val="7F7F7F" w:themeColor="text1" w:themeTint="80"/>
                                <w:szCs w:val="24"/>
                                <w:lang w:val="fr-FR"/>
                              </w:rPr>
                              <w:t>Finan</w:t>
                            </w:r>
                            <w:r w:rsidRPr="00C11211">
                              <w:rPr>
                                <w:rFonts w:asciiTheme="majorHAnsi" w:hAnsiTheme="majorHAnsi"/>
                                <w:color w:val="7F7F7F" w:themeColor="text1" w:themeTint="80"/>
                                <w:szCs w:val="24"/>
                                <w:lang w:val="ro-RO"/>
                              </w:rPr>
                              <w:t xml:space="preserve">țări </w:t>
                            </w:r>
                            <w:r>
                              <w:rPr>
                                <w:rFonts w:asciiTheme="majorHAnsi" w:hAnsiTheme="majorHAnsi"/>
                                <w:color w:val="7F7F7F" w:themeColor="text1" w:themeTint="80"/>
                                <w:szCs w:val="24"/>
                                <w:lang w:val="ro-RO"/>
                              </w:rPr>
                              <w:t>2007-2013</w:t>
                            </w:r>
                          </w:p>
                          <w:p w:rsidR="00E96936" w:rsidRDefault="009467F9" w:rsidP="003A72BB">
                            <w:pPr>
                              <w:rPr>
                                <w:rFonts w:asciiTheme="majorHAnsi" w:hAnsiTheme="majorHAnsi"/>
                                <w:color w:val="7F7F7F" w:themeColor="text1" w:themeTint="80"/>
                                <w:szCs w:val="24"/>
                                <w:lang w:val="ro-RO"/>
                              </w:rPr>
                            </w:pPr>
                            <w:r>
                              <w:rPr>
                                <w:rFonts w:asciiTheme="majorHAnsi" w:hAnsiTheme="majorHAnsi"/>
                                <w:color w:val="7F7F7F" w:themeColor="text1" w:themeTint="80"/>
                                <w:szCs w:val="24"/>
                                <w:lang w:val="ro-RO"/>
                              </w:rPr>
                              <w:t>Ș</w:t>
                            </w:r>
                            <w:r w:rsidR="00E96936">
                              <w:rPr>
                                <w:rFonts w:asciiTheme="majorHAnsi" w:hAnsiTheme="majorHAnsi"/>
                                <w:color w:val="7F7F7F" w:themeColor="text1" w:themeTint="80"/>
                                <w:szCs w:val="24"/>
                                <w:lang w:val="ro-RO"/>
                              </w:rPr>
                              <w:t>tiri pe scurt</w:t>
                            </w:r>
                          </w:p>
                          <w:p w:rsidR="00E96936" w:rsidRPr="00551A4A" w:rsidRDefault="00E96936" w:rsidP="003A72BB">
                            <w:pPr>
                              <w:rPr>
                                <w:rFonts w:asciiTheme="majorHAnsi" w:hAnsiTheme="majorHAnsi"/>
                                <w:color w:val="7F7F7F" w:themeColor="text1" w:themeTint="80"/>
                                <w:szCs w:val="24"/>
                                <w:lang w:val="ro-RO"/>
                              </w:rPr>
                            </w:pPr>
                          </w:p>
                        </w:tc>
                        <w:tc>
                          <w:tcPr>
                            <w:tcW w:w="477" w:type="dxa"/>
                          </w:tcPr>
                          <w:p w:rsidR="00E96936" w:rsidRDefault="00E96936" w:rsidP="003A72BB">
                            <w:pPr>
                              <w:rPr>
                                <w:rFonts w:asciiTheme="majorHAnsi" w:hAnsiTheme="majorHAnsi"/>
                                <w:color w:val="7F7F7F" w:themeColor="text1" w:themeTint="80"/>
                                <w:szCs w:val="24"/>
                              </w:rPr>
                            </w:pPr>
                            <w:r>
                              <w:rPr>
                                <w:rFonts w:asciiTheme="majorHAnsi" w:hAnsiTheme="majorHAnsi"/>
                                <w:color w:val="7F7F7F" w:themeColor="text1" w:themeTint="80"/>
                                <w:szCs w:val="24"/>
                              </w:rPr>
                              <w:t>3</w:t>
                            </w:r>
                          </w:p>
                          <w:p w:rsidR="00E96936" w:rsidRDefault="00EC00D9" w:rsidP="003A72BB">
                            <w:pPr>
                              <w:rPr>
                                <w:rFonts w:asciiTheme="majorHAnsi" w:hAnsiTheme="majorHAnsi"/>
                                <w:color w:val="7F7F7F" w:themeColor="text1" w:themeTint="80"/>
                                <w:szCs w:val="24"/>
                              </w:rPr>
                            </w:pPr>
                            <w:r>
                              <w:rPr>
                                <w:rFonts w:asciiTheme="majorHAnsi" w:hAnsiTheme="majorHAnsi"/>
                                <w:color w:val="7F7F7F" w:themeColor="text1" w:themeTint="80"/>
                                <w:szCs w:val="24"/>
                              </w:rPr>
                              <w:t>12</w:t>
                            </w:r>
                          </w:p>
                          <w:p w:rsidR="00E96936" w:rsidRPr="00C11211" w:rsidRDefault="00EC00D9" w:rsidP="003A72BB">
                            <w:pPr>
                              <w:rPr>
                                <w:rFonts w:asciiTheme="majorHAnsi" w:hAnsiTheme="majorHAnsi"/>
                                <w:color w:val="7F7F7F" w:themeColor="text1" w:themeTint="80"/>
                                <w:szCs w:val="24"/>
                              </w:rPr>
                            </w:pPr>
                            <w:r>
                              <w:rPr>
                                <w:rFonts w:asciiTheme="majorHAnsi" w:hAnsiTheme="majorHAnsi"/>
                                <w:color w:val="7F7F7F" w:themeColor="text1" w:themeTint="80"/>
                                <w:szCs w:val="24"/>
                              </w:rPr>
                              <w:t>15</w:t>
                            </w:r>
                          </w:p>
                        </w:tc>
                      </w:tr>
                      <w:tr w:rsidR="00E96936" w:rsidRPr="00C11211" w:rsidTr="003C739E">
                        <w:trPr>
                          <w:trHeight w:val="360"/>
                        </w:trPr>
                        <w:tc>
                          <w:tcPr>
                            <w:tcW w:w="3180" w:type="dxa"/>
                          </w:tcPr>
                          <w:p w:rsidR="00E96936" w:rsidRDefault="00E96936" w:rsidP="00966956">
                            <w:pPr>
                              <w:rPr>
                                <w:rFonts w:asciiTheme="majorHAnsi" w:hAnsiTheme="majorHAnsi"/>
                                <w:color w:val="7F7F7F" w:themeColor="text1" w:themeTint="80"/>
                                <w:szCs w:val="24"/>
                                <w:lang w:val="ro-RO"/>
                              </w:rPr>
                            </w:pPr>
                          </w:p>
                        </w:tc>
                        <w:tc>
                          <w:tcPr>
                            <w:tcW w:w="477" w:type="dxa"/>
                          </w:tcPr>
                          <w:p w:rsidR="00E96936" w:rsidRDefault="00E96936" w:rsidP="00CB3BCC">
                            <w:pPr>
                              <w:jc w:val="center"/>
                              <w:rPr>
                                <w:rFonts w:asciiTheme="majorHAnsi" w:hAnsiTheme="majorHAnsi"/>
                                <w:color w:val="7F7F7F" w:themeColor="text1" w:themeTint="80"/>
                                <w:szCs w:val="24"/>
                              </w:rPr>
                            </w:pPr>
                          </w:p>
                        </w:tc>
                      </w:tr>
                    </w:tbl>
                    <w:p w:rsidR="00E96936" w:rsidRPr="00DB744B" w:rsidRDefault="00E96936" w:rsidP="00D44496">
                      <w:pPr>
                        <w:spacing w:after="0" w:line="240" w:lineRule="auto"/>
                        <w:rPr>
                          <w:rFonts w:asciiTheme="majorHAnsi" w:hAnsiTheme="majorHAnsi"/>
                          <w:color w:val="7F7F7F" w:themeColor="text1" w:themeTint="80"/>
                          <w:szCs w:val="24"/>
                        </w:rPr>
                      </w:pPr>
                    </w:p>
                  </w:txbxContent>
                </v:textbox>
                <w10:wrap type="square" anchorx="page"/>
              </v:shape>
            </w:pict>
          </mc:Fallback>
        </mc:AlternateContent>
      </w:r>
      <w:r w:rsidRPr="00A82194">
        <w:rPr>
          <w:noProof/>
        </w:rPr>
        <mc:AlternateContent>
          <mc:Choice Requires="wps">
            <w:drawing>
              <wp:anchor distT="0" distB="0" distL="114300" distR="114300" simplePos="0" relativeHeight="251670527" behindDoc="0" locked="0" layoutInCell="1" allowOverlap="1" wp14:anchorId="0E32928C" wp14:editId="452CBB1C">
                <wp:simplePos x="0" y="0"/>
                <wp:positionH relativeFrom="page">
                  <wp:posOffset>765544</wp:posOffset>
                </wp:positionH>
                <wp:positionV relativeFrom="paragraph">
                  <wp:posOffset>2168525</wp:posOffset>
                </wp:positionV>
                <wp:extent cx="5184140" cy="2432050"/>
                <wp:effectExtent l="0" t="0" r="0" b="6350"/>
                <wp:wrapSquare wrapText="bothSides"/>
                <wp:docPr id="7" name="Text Box 7"/>
                <wp:cNvGraphicFramePr/>
                <a:graphic xmlns:a="http://schemas.openxmlformats.org/drawingml/2006/main">
                  <a:graphicData uri="http://schemas.microsoft.com/office/word/2010/wordprocessingShape">
                    <wps:wsp>
                      <wps:cNvSpPr txBox="1"/>
                      <wps:spPr>
                        <a:xfrm>
                          <a:off x="0" y="0"/>
                          <a:ext cx="5184140" cy="2432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467F9" w:rsidRDefault="009467F9" w:rsidP="009467F9">
                            <w:pPr>
                              <w:rPr>
                                <w:color w:val="D9D9D9" w:themeColor="background1" w:themeShade="D9"/>
                                <w:sz w:val="96"/>
                                <w:szCs w:val="96"/>
                              </w:rPr>
                            </w:pPr>
                            <w:r>
                              <w:rPr>
                                <w:color w:val="D9D9D9" w:themeColor="background1" w:themeShade="D9"/>
                                <w:sz w:val="96"/>
                                <w:szCs w:val="96"/>
                              </w:rPr>
                              <w:t>Briefing</w:t>
                            </w:r>
                            <w:r w:rsidRPr="00C40204">
                              <w:rPr>
                                <w:color w:val="D9D9D9" w:themeColor="background1" w:themeShade="D9"/>
                                <w:sz w:val="96"/>
                                <w:szCs w:val="96"/>
                              </w:rPr>
                              <w:t xml:space="preserve"> Fonduri UE</w:t>
                            </w:r>
                          </w:p>
                          <w:p w:rsidR="009467F9" w:rsidRDefault="009467F9" w:rsidP="009467F9">
                            <w:pPr>
                              <w:rPr>
                                <w:color w:val="FFFFFF" w:themeColor="background1"/>
                                <w:sz w:val="40"/>
                                <w:szCs w:val="40"/>
                              </w:rPr>
                            </w:pPr>
                            <w:r>
                              <w:rPr>
                                <w:color w:val="FFFFFF" w:themeColor="background1"/>
                                <w:sz w:val="40"/>
                                <w:szCs w:val="40"/>
                              </w:rPr>
                              <w:t>Nr. 18/2015, 11 – 18</w:t>
                            </w:r>
                            <w:r>
                              <w:rPr>
                                <w:color w:val="FFFFFF" w:themeColor="background1"/>
                                <w:sz w:val="40"/>
                                <w:szCs w:val="40"/>
                              </w:rPr>
                              <w:t xml:space="preserve"> mai</w:t>
                            </w:r>
                          </w:p>
                          <w:p w:rsidR="009467F9" w:rsidRPr="00C40204" w:rsidRDefault="009467F9" w:rsidP="009467F9">
                            <w:pPr>
                              <w:jc w:val="center"/>
                              <w:rPr>
                                <w:b/>
                                <w:color w:val="D9D9D9" w:themeColor="background1" w:themeShade="D9"/>
                                <w:szCs w:val="24"/>
                              </w:rPr>
                            </w:pPr>
                          </w:p>
                          <w:p w:rsidR="009467F9" w:rsidRDefault="009467F9" w:rsidP="009467F9">
                            <w:pPr>
                              <w:jc w:val="left"/>
                              <w:rPr>
                                <w:color w:val="FFFFFF" w:themeColor="background1"/>
                                <w:sz w:val="40"/>
                                <w:szCs w:val="40"/>
                              </w:rPr>
                            </w:pPr>
                            <w:r w:rsidRPr="00C40204">
                              <w:rPr>
                                <w:color w:val="FFFFFF" w:themeColor="background1"/>
                                <w:sz w:val="40"/>
                                <w:szCs w:val="40"/>
                              </w:rPr>
                              <w:t xml:space="preserve">Analiză și </w:t>
                            </w:r>
                            <w:r>
                              <w:rPr>
                                <w:color w:val="FFFFFF" w:themeColor="background1"/>
                                <w:sz w:val="40"/>
                                <w:szCs w:val="40"/>
                              </w:rPr>
                              <w:t>avertizare timpurie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2928C" id="Text Box 7" o:spid="_x0000_s1027" type="#_x0000_t202" style="position:absolute;left:0;text-align:left;margin-left:60.3pt;margin-top:170.75pt;width:408.2pt;height:191.5pt;z-index:2516705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" filled="f" stroked="f">
                <v:textbox>
                  <w:txbxContent>
                    <w:p w:rsidR="009467F9" w:rsidRDefault="009467F9" w:rsidP="009467F9">
                      <w:pPr>
                        <w:rPr>
                          <w:color w:val="D9D9D9" w:themeColor="background1" w:themeShade="D9"/>
                          <w:sz w:val="96"/>
                          <w:szCs w:val="96"/>
                        </w:rPr>
                      </w:pPr>
                      <w:r>
                        <w:rPr>
                          <w:color w:val="D9D9D9" w:themeColor="background1" w:themeShade="D9"/>
                          <w:sz w:val="96"/>
                          <w:szCs w:val="96"/>
                        </w:rPr>
                        <w:t>Briefing</w:t>
                      </w:r>
                      <w:r w:rsidRPr="00C40204">
                        <w:rPr>
                          <w:color w:val="D9D9D9" w:themeColor="background1" w:themeShade="D9"/>
                          <w:sz w:val="96"/>
                          <w:szCs w:val="96"/>
                        </w:rPr>
                        <w:t xml:space="preserve"> Fonduri UE</w:t>
                      </w:r>
                    </w:p>
                    <w:p w:rsidR="009467F9" w:rsidRDefault="009467F9" w:rsidP="009467F9">
                      <w:pPr>
                        <w:rPr>
                          <w:color w:val="FFFFFF" w:themeColor="background1"/>
                          <w:sz w:val="40"/>
                          <w:szCs w:val="40"/>
                        </w:rPr>
                      </w:pPr>
                      <w:r>
                        <w:rPr>
                          <w:color w:val="FFFFFF" w:themeColor="background1"/>
                          <w:sz w:val="40"/>
                          <w:szCs w:val="40"/>
                        </w:rPr>
                        <w:t>Nr. 18/2015, 11 – 18</w:t>
                      </w:r>
                      <w:r>
                        <w:rPr>
                          <w:color w:val="FFFFFF" w:themeColor="background1"/>
                          <w:sz w:val="40"/>
                          <w:szCs w:val="40"/>
                        </w:rPr>
                        <w:t xml:space="preserve"> mai</w:t>
                      </w:r>
                    </w:p>
                    <w:p w:rsidR="009467F9" w:rsidRPr="00C40204" w:rsidRDefault="009467F9" w:rsidP="009467F9">
                      <w:pPr>
                        <w:jc w:val="center"/>
                        <w:rPr>
                          <w:b/>
                          <w:color w:val="D9D9D9" w:themeColor="background1" w:themeShade="D9"/>
                          <w:szCs w:val="24"/>
                        </w:rPr>
                      </w:pPr>
                    </w:p>
                    <w:p w:rsidR="009467F9" w:rsidRDefault="009467F9" w:rsidP="009467F9">
                      <w:pPr>
                        <w:jc w:val="left"/>
                        <w:rPr>
                          <w:color w:val="FFFFFF" w:themeColor="background1"/>
                          <w:sz w:val="40"/>
                          <w:szCs w:val="40"/>
                        </w:rPr>
                      </w:pPr>
                      <w:r w:rsidRPr="00C40204">
                        <w:rPr>
                          <w:color w:val="FFFFFF" w:themeColor="background1"/>
                          <w:sz w:val="40"/>
                          <w:szCs w:val="40"/>
                        </w:rPr>
                        <w:t xml:space="preserve">Analiză și </w:t>
                      </w:r>
                      <w:r>
                        <w:rPr>
                          <w:color w:val="FFFFFF" w:themeColor="background1"/>
                          <w:sz w:val="40"/>
                          <w:szCs w:val="40"/>
                        </w:rPr>
                        <w:t>avertizare timpurie</w:t>
                      </w:r>
                    </w:p>
                  </w:txbxContent>
                </v:textbox>
                <w10:wrap type="square" anchorx="page"/>
              </v:shape>
            </w:pict>
          </mc:Fallback>
        </mc:AlternateContent>
      </w:r>
    </w:p>
    <w:p w:rsidR="0017158F" w:rsidRDefault="00AB3CC9" w:rsidP="00A77FE9">
      <w:pPr>
        <w:pStyle w:val="Title"/>
        <w:rPr>
          <w:lang w:val="ro-RO"/>
        </w:rPr>
      </w:pPr>
      <w:r w:rsidRPr="00D83D65">
        <w:rPr>
          <w:lang w:val="ro-RO"/>
        </w:rPr>
        <w:lastRenderedPageBreak/>
        <w:t>Sumar executiv</w:t>
      </w:r>
    </w:p>
    <w:p w:rsidR="00C144A9" w:rsidRPr="0011562A" w:rsidRDefault="00C144A9" w:rsidP="00C144A9">
      <w:pPr>
        <w:jc w:val="right"/>
        <w:rPr>
          <w:b/>
          <w:i/>
          <w:sz w:val="26"/>
          <w:szCs w:val="26"/>
        </w:rPr>
      </w:pPr>
      <w:r w:rsidRPr="0011562A">
        <w:rPr>
          <w:b/>
          <w:i/>
          <w:sz w:val="26"/>
          <w:szCs w:val="26"/>
        </w:rPr>
        <w:t xml:space="preserve">Start la depunerea de proiecte pe Axa Prioritară 1 a </w:t>
      </w:r>
      <w:r w:rsidR="0011562A" w:rsidRPr="0011562A">
        <w:rPr>
          <w:b/>
          <w:i/>
          <w:sz w:val="26"/>
          <w:szCs w:val="26"/>
        </w:rPr>
        <w:t>POC 2014-2020</w:t>
      </w:r>
    </w:p>
    <w:p w:rsidR="00C144A9" w:rsidRPr="0011562A" w:rsidRDefault="00C144A9" w:rsidP="00C144A9">
      <w:pPr>
        <w:spacing w:after="0"/>
        <w:rPr>
          <w:i/>
          <w:sz w:val="26"/>
          <w:szCs w:val="26"/>
        </w:rPr>
      </w:pPr>
      <w:r w:rsidRPr="0011562A">
        <w:rPr>
          <w:i/>
          <w:sz w:val="26"/>
          <w:szCs w:val="26"/>
        </w:rPr>
        <w:t xml:space="preserve">Autoritatea de Management </w:t>
      </w:r>
      <w:r w:rsidRPr="00560CD7">
        <w:rPr>
          <w:i/>
          <w:sz w:val="26"/>
          <w:szCs w:val="26"/>
        </w:rPr>
        <w:t xml:space="preserve">a Programului Operațional Competitivitate </w:t>
      </w:r>
      <w:r w:rsidRPr="0011562A">
        <w:rPr>
          <w:i/>
          <w:sz w:val="26"/>
          <w:szCs w:val="26"/>
        </w:rPr>
        <w:t>a lansat competiția pentru depunerea proiectelor pentru Ghidul Unic (Secțiunile A-G) destinat cerc</w:t>
      </w:r>
      <w:r w:rsidR="00E96936">
        <w:rPr>
          <w:i/>
          <w:sz w:val="26"/>
          <w:szCs w:val="26"/>
        </w:rPr>
        <w:t>etă</w:t>
      </w:r>
      <w:r w:rsidRPr="0011562A">
        <w:rPr>
          <w:i/>
          <w:sz w:val="26"/>
          <w:szCs w:val="26"/>
        </w:rPr>
        <w:t>rii și dezvoltării în sprijinul competitivității economice și dezvoltării afacerilor.</w:t>
      </w:r>
    </w:p>
    <w:p w:rsidR="00C144A9" w:rsidRPr="0011562A" w:rsidRDefault="00C144A9" w:rsidP="00C144A9">
      <w:pPr>
        <w:spacing w:before="0"/>
        <w:jc w:val="right"/>
        <w:rPr>
          <w:b/>
          <w:i/>
          <w:sz w:val="26"/>
          <w:szCs w:val="26"/>
        </w:rPr>
      </w:pPr>
      <w:r w:rsidRPr="0011562A">
        <w:rPr>
          <w:b/>
          <w:i/>
          <w:sz w:val="26"/>
          <w:szCs w:val="26"/>
        </w:rPr>
        <w:t>Proiectele se pot depune începând cu data de 27 mai 2015.</w:t>
      </w:r>
    </w:p>
    <w:p w:rsidR="0011562A" w:rsidRPr="0011562A" w:rsidRDefault="0011562A" w:rsidP="00C144A9">
      <w:pPr>
        <w:spacing w:before="0"/>
        <w:jc w:val="right"/>
        <w:rPr>
          <w:b/>
          <w:i/>
          <w:sz w:val="26"/>
          <w:szCs w:val="26"/>
        </w:rPr>
      </w:pPr>
      <w:r w:rsidRPr="0011562A">
        <w:rPr>
          <w:b/>
          <w:i/>
          <w:sz w:val="26"/>
          <w:szCs w:val="26"/>
        </w:rPr>
        <w:t>Două noi ghiduri ale solicitantului lansate în consultare publică pe POCA 2014-2020</w:t>
      </w:r>
    </w:p>
    <w:p w:rsidR="0011562A" w:rsidRPr="0011562A" w:rsidRDefault="0011562A" w:rsidP="0011562A">
      <w:pPr>
        <w:rPr>
          <w:i/>
          <w:sz w:val="26"/>
          <w:szCs w:val="26"/>
        </w:rPr>
      </w:pPr>
      <w:r w:rsidRPr="0011562A">
        <w:rPr>
          <w:i/>
          <w:sz w:val="26"/>
          <w:szCs w:val="26"/>
        </w:rPr>
        <w:t>Ministerul Dezvoltării Regionale și Administrației Publice, prin Autoritatea de Management a Programului Operațional Capacitate Administrativă (AM POCA), lansează, spre consultare publică, alte două propuneri de Ghid al solicitantului în cadrul Obiectivului Specific 2.2. Creșterea</w:t>
      </w:r>
      <w:proofErr w:type="gramStart"/>
      <w:r w:rsidRPr="0011562A">
        <w:rPr>
          <w:i/>
          <w:sz w:val="26"/>
          <w:szCs w:val="26"/>
        </w:rPr>
        <w:t>  transparen</w:t>
      </w:r>
      <w:proofErr w:type="gramEnd"/>
      <w:r w:rsidRPr="0011562A">
        <w:rPr>
          <w:i/>
          <w:sz w:val="26"/>
          <w:szCs w:val="26"/>
        </w:rPr>
        <w:t>ței, eticii și integrității în cadrul autorităților și instituțiilor publice.</w:t>
      </w:r>
    </w:p>
    <w:p w:rsidR="00015B9F" w:rsidRPr="0011562A" w:rsidRDefault="00015B9F" w:rsidP="00C144A9">
      <w:pPr>
        <w:jc w:val="right"/>
        <w:rPr>
          <w:b/>
          <w:i/>
          <w:sz w:val="26"/>
          <w:szCs w:val="26"/>
        </w:rPr>
      </w:pPr>
      <w:r w:rsidRPr="0011562A">
        <w:rPr>
          <w:b/>
          <w:i/>
          <w:sz w:val="26"/>
          <w:szCs w:val="26"/>
        </w:rPr>
        <w:t>România a primit de la Comisia Europeană scri</w:t>
      </w:r>
      <w:r w:rsidR="001873EE" w:rsidRPr="0011562A">
        <w:rPr>
          <w:b/>
          <w:i/>
          <w:sz w:val="26"/>
          <w:szCs w:val="26"/>
        </w:rPr>
        <w:t>s</w:t>
      </w:r>
      <w:r w:rsidRPr="0011562A">
        <w:rPr>
          <w:b/>
          <w:i/>
          <w:sz w:val="26"/>
          <w:szCs w:val="26"/>
        </w:rPr>
        <w:t xml:space="preserve">oarea de conformitate prin care poate </w:t>
      </w:r>
      <w:r w:rsidR="001873EE" w:rsidRPr="0011562A">
        <w:rPr>
          <w:b/>
          <w:i/>
          <w:sz w:val="26"/>
          <w:szCs w:val="26"/>
        </w:rPr>
        <w:t>lansa Programul</w:t>
      </w:r>
      <w:r w:rsidRPr="0011562A">
        <w:rPr>
          <w:b/>
          <w:i/>
          <w:sz w:val="26"/>
          <w:szCs w:val="26"/>
        </w:rPr>
        <w:t xml:space="preserve"> Naţional </w:t>
      </w:r>
      <w:r w:rsidR="00EC1672" w:rsidRPr="0011562A">
        <w:rPr>
          <w:b/>
          <w:i/>
          <w:sz w:val="26"/>
          <w:szCs w:val="26"/>
        </w:rPr>
        <w:t>de Dezvoltare Rurală 2014-2020</w:t>
      </w:r>
    </w:p>
    <w:p w:rsidR="00015B9F" w:rsidRPr="0011562A" w:rsidRDefault="00015B9F" w:rsidP="00EE3895">
      <w:pPr>
        <w:rPr>
          <w:i/>
          <w:sz w:val="26"/>
          <w:szCs w:val="26"/>
        </w:rPr>
      </w:pPr>
      <w:r w:rsidRPr="0011562A">
        <w:rPr>
          <w:i/>
          <w:sz w:val="26"/>
          <w:szCs w:val="26"/>
        </w:rPr>
        <w:t xml:space="preserve">Această scrisoare de conformitate reprezintă ultimul pas înaintea aprobării finale a PNDR 2014-2020 şi atestă faptul </w:t>
      </w:r>
      <w:r w:rsidR="0011562A" w:rsidRPr="0011562A">
        <w:rPr>
          <w:i/>
          <w:sz w:val="26"/>
          <w:szCs w:val="26"/>
        </w:rPr>
        <w:t>că la nivelul Comisiei Europene, serviciile de specialitate au încheiat</w:t>
      </w:r>
      <w:r w:rsidRPr="0011562A">
        <w:rPr>
          <w:i/>
          <w:sz w:val="26"/>
          <w:szCs w:val="26"/>
        </w:rPr>
        <w:t xml:space="preserve"> etapa de consultare, iar Programul așteaptă decizia finală a executivului European.</w:t>
      </w:r>
    </w:p>
    <w:p w:rsidR="00E72972" w:rsidRPr="0011562A" w:rsidRDefault="001B6650" w:rsidP="00175E53">
      <w:pPr>
        <w:jc w:val="right"/>
        <w:rPr>
          <w:b/>
          <w:i/>
          <w:sz w:val="26"/>
          <w:szCs w:val="26"/>
        </w:rPr>
      </w:pPr>
      <w:r w:rsidRPr="0011562A">
        <w:rPr>
          <w:b/>
          <w:i/>
          <w:sz w:val="26"/>
          <w:szCs w:val="26"/>
        </w:rPr>
        <w:t>Fonduri europene în valoare de 144 de milioane d</w:t>
      </w:r>
      <w:r w:rsidR="00EC1672" w:rsidRPr="0011562A">
        <w:rPr>
          <w:b/>
          <w:i/>
          <w:sz w:val="26"/>
          <w:szCs w:val="26"/>
        </w:rPr>
        <w:t xml:space="preserve">e euro au fost </w:t>
      </w:r>
      <w:r w:rsidR="00EE3895" w:rsidRPr="0011562A">
        <w:rPr>
          <w:b/>
          <w:i/>
          <w:sz w:val="26"/>
          <w:szCs w:val="26"/>
        </w:rPr>
        <w:t>blocate</w:t>
      </w:r>
    </w:p>
    <w:p w:rsidR="00882156" w:rsidRPr="0011562A" w:rsidRDefault="001B6650" w:rsidP="00EE3895">
      <w:pPr>
        <w:rPr>
          <w:i/>
          <w:sz w:val="26"/>
          <w:szCs w:val="26"/>
        </w:rPr>
      </w:pPr>
      <w:r w:rsidRPr="0011562A">
        <w:rPr>
          <w:i/>
          <w:sz w:val="26"/>
          <w:szCs w:val="26"/>
        </w:rPr>
        <w:t>Comisia Europeană a decis întreruperea decontării cheltuielilor efectuate de beneficiarii proiectelor pe programele operaționale Competitivitate</w:t>
      </w:r>
      <w:r w:rsidR="00882156" w:rsidRPr="0011562A">
        <w:rPr>
          <w:i/>
          <w:sz w:val="26"/>
          <w:szCs w:val="26"/>
        </w:rPr>
        <w:t xml:space="preserve"> (IT&amp;C și IMM)</w:t>
      </w:r>
      <w:r w:rsidRPr="0011562A">
        <w:rPr>
          <w:i/>
          <w:sz w:val="26"/>
          <w:szCs w:val="26"/>
        </w:rPr>
        <w:t xml:space="preserve"> și Mediu</w:t>
      </w:r>
      <w:r w:rsidR="00882156" w:rsidRPr="0011562A">
        <w:rPr>
          <w:i/>
          <w:sz w:val="26"/>
          <w:szCs w:val="26"/>
        </w:rPr>
        <w:t xml:space="preserve"> din cauza suspiciunilo</w:t>
      </w:r>
      <w:r w:rsidR="00B61425" w:rsidRPr="0011562A">
        <w:rPr>
          <w:i/>
          <w:sz w:val="26"/>
          <w:szCs w:val="26"/>
        </w:rPr>
        <w:t xml:space="preserve">r de fraudă și din cauza </w:t>
      </w:r>
      <w:r w:rsidR="00882156" w:rsidRPr="0011562A">
        <w:rPr>
          <w:i/>
          <w:sz w:val="26"/>
          <w:szCs w:val="26"/>
        </w:rPr>
        <w:t xml:space="preserve">incapacității </w:t>
      </w:r>
      <w:r w:rsidR="0011562A" w:rsidRPr="0011562A">
        <w:rPr>
          <w:i/>
          <w:sz w:val="26"/>
          <w:szCs w:val="26"/>
        </w:rPr>
        <w:t xml:space="preserve">autorităților de management </w:t>
      </w:r>
      <w:r w:rsidR="00882156" w:rsidRPr="0011562A">
        <w:rPr>
          <w:i/>
          <w:sz w:val="26"/>
          <w:szCs w:val="26"/>
        </w:rPr>
        <w:t xml:space="preserve">de </w:t>
      </w:r>
      <w:r w:rsidR="0011562A" w:rsidRPr="0011562A">
        <w:rPr>
          <w:i/>
          <w:sz w:val="26"/>
          <w:szCs w:val="26"/>
        </w:rPr>
        <w:t xml:space="preserve">a </w:t>
      </w:r>
      <w:r w:rsidR="00882156" w:rsidRPr="0011562A">
        <w:rPr>
          <w:i/>
          <w:sz w:val="26"/>
          <w:szCs w:val="26"/>
        </w:rPr>
        <w:t>verifica proced</w:t>
      </w:r>
      <w:r w:rsidR="0011562A" w:rsidRPr="0011562A">
        <w:rPr>
          <w:i/>
          <w:sz w:val="26"/>
          <w:szCs w:val="26"/>
        </w:rPr>
        <w:t>urilor de achiziții publice.</w:t>
      </w:r>
    </w:p>
    <w:p w:rsidR="0011562A" w:rsidRPr="0011562A" w:rsidRDefault="00560CD7" w:rsidP="0011562A">
      <w:pPr>
        <w:jc w:val="right"/>
        <w:rPr>
          <w:b/>
          <w:i/>
          <w:sz w:val="26"/>
          <w:szCs w:val="26"/>
        </w:rPr>
      </w:pPr>
      <w:r>
        <w:rPr>
          <w:b/>
          <w:i/>
          <w:sz w:val="26"/>
          <w:szCs w:val="26"/>
        </w:rPr>
        <w:t xml:space="preserve">Regio 2007-2013 </w:t>
      </w:r>
      <w:proofErr w:type="gramStart"/>
      <w:r>
        <w:rPr>
          <w:b/>
          <w:i/>
          <w:sz w:val="26"/>
          <w:szCs w:val="26"/>
        </w:rPr>
        <w:t>a</w:t>
      </w:r>
      <w:proofErr w:type="gramEnd"/>
      <w:r>
        <w:rPr>
          <w:b/>
          <w:i/>
          <w:sz w:val="26"/>
          <w:szCs w:val="26"/>
        </w:rPr>
        <w:t xml:space="preserve"> avut un</w:t>
      </w:r>
      <w:r w:rsidR="0011562A" w:rsidRPr="0011562A">
        <w:rPr>
          <w:b/>
          <w:i/>
          <w:sz w:val="26"/>
          <w:szCs w:val="26"/>
        </w:rPr>
        <w:t xml:space="preserve"> impact pozitiv asupra beneficiarilor de proiecte</w:t>
      </w:r>
    </w:p>
    <w:p w:rsidR="005A79FE" w:rsidRPr="0011562A" w:rsidRDefault="005A79FE" w:rsidP="00015B9F">
      <w:pPr>
        <w:rPr>
          <w:i/>
          <w:sz w:val="26"/>
          <w:szCs w:val="26"/>
        </w:rPr>
      </w:pPr>
      <w:r w:rsidRPr="0011562A">
        <w:rPr>
          <w:i/>
          <w:sz w:val="26"/>
          <w:szCs w:val="26"/>
        </w:rPr>
        <w:t xml:space="preserve">O primă evaluare a Programului Operațional Regional arată că </w:t>
      </w:r>
      <w:r w:rsidRPr="0011562A">
        <w:rPr>
          <w:b/>
          <w:i/>
          <w:sz w:val="26"/>
          <w:szCs w:val="26"/>
        </w:rPr>
        <w:t>Regio 2007-2013</w:t>
      </w:r>
      <w:r w:rsidRPr="0011562A">
        <w:rPr>
          <w:i/>
          <w:sz w:val="26"/>
          <w:szCs w:val="26"/>
        </w:rPr>
        <w:t xml:space="preserve"> </w:t>
      </w:r>
      <w:r w:rsidRPr="0011562A">
        <w:rPr>
          <w:i/>
          <w:sz w:val="26"/>
          <w:szCs w:val="26"/>
          <w:lang w:val="ro-RO"/>
        </w:rPr>
        <w:t>a contribuit semnifi</w:t>
      </w:r>
      <w:r w:rsidR="0011562A" w:rsidRPr="0011562A">
        <w:rPr>
          <w:i/>
          <w:sz w:val="26"/>
          <w:szCs w:val="26"/>
          <w:lang w:val="ro-RO"/>
        </w:rPr>
        <w:t>cativ</w:t>
      </w:r>
      <w:r w:rsidRPr="0011562A">
        <w:rPr>
          <w:i/>
          <w:sz w:val="26"/>
          <w:szCs w:val="26"/>
          <w:lang w:val="ro-RO"/>
        </w:rPr>
        <w:t xml:space="preserve"> la creşterea calităţii vieţii în oraşele care au beneficiat de fondurile acestui program, infrastructurile de servicii sociale au devenit calitative, infrastructura educațională a fost îmbunătățită iar microîntreprinderile au </w:t>
      </w:r>
      <w:r w:rsidR="0071447C" w:rsidRPr="0011562A">
        <w:rPr>
          <w:i/>
          <w:sz w:val="26"/>
          <w:szCs w:val="26"/>
          <w:lang w:val="ro-RO"/>
        </w:rPr>
        <w:t>creat mai multe locuri de muncă.</w:t>
      </w:r>
    </w:p>
    <w:p w:rsidR="00E72972" w:rsidRDefault="00E72972" w:rsidP="005A79FE">
      <w:pPr>
        <w:rPr>
          <w:lang w:val="ro-RO"/>
        </w:rPr>
      </w:pPr>
    </w:p>
    <w:p w:rsidR="002026BE" w:rsidRDefault="002026BE" w:rsidP="002026BE">
      <w:pPr>
        <w:pStyle w:val="Title"/>
        <w:rPr>
          <w:lang w:val="ro-RO"/>
        </w:rPr>
      </w:pPr>
      <w:r>
        <w:rPr>
          <w:lang w:val="ro-RO"/>
        </w:rPr>
        <w:lastRenderedPageBreak/>
        <w:t>Finanțări 2014-2020</w:t>
      </w:r>
    </w:p>
    <w:p w:rsidR="002026BE" w:rsidRPr="00737C8B" w:rsidRDefault="002026BE" w:rsidP="00EC1672">
      <w:pPr>
        <w:pStyle w:val="Heading1"/>
        <w:spacing w:before="0"/>
        <w:jc w:val="center"/>
        <w:rPr>
          <w:b/>
          <w:lang w:val="ro-RO"/>
        </w:rPr>
      </w:pPr>
      <w:r w:rsidRPr="00737C8B">
        <w:rPr>
          <w:b/>
          <w:lang w:val="ro-RO"/>
        </w:rPr>
        <w:t>Action Item</w:t>
      </w:r>
    </w:p>
    <w:p w:rsidR="002026BE" w:rsidRPr="000225E4" w:rsidRDefault="002026BE" w:rsidP="00EC1672">
      <w:pPr>
        <w:pStyle w:val="Heading1"/>
        <w:spacing w:before="0"/>
        <w:rPr>
          <w:lang w:val="ro-RO"/>
        </w:rPr>
      </w:pPr>
      <w:r w:rsidRPr="00737C8B">
        <w:rPr>
          <w:b/>
          <w:lang w:val="ro-RO"/>
        </w:rPr>
        <w:t>ref:</w:t>
      </w:r>
      <w:r>
        <w:rPr>
          <w:lang w:val="ro-RO"/>
        </w:rPr>
        <w:t xml:space="preserve"> Programul Operațional Competitivitate 2014-2020</w:t>
      </w:r>
    </w:p>
    <w:p w:rsidR="002026BE" w:rsidRPr="00737C8B" w:rsidRDefault="002026BE" w:rsidP="00EC1672">
      <w:pPr>
        <w:pStyle w:val="Heading1"/>
        <w:spacing w:before="0"/>
      </w:pPr>
      <w:r w:rsidRPr="00737C8B">
        <w:rPr>
          <w:b/>
          <w:lang w:val="ro-RO"/>
        </w:rPr>
        <w:t>Data:</w:t>
      </w:r>
      <w:r w:rsidRPr="000225E4">
        <w:rPr>
          <w:lang w:val="ro-RO"/>
        </w:rPr>
        <w:t xml:space="preserve"> 11 MAI 2015</w:t>
      </w:r>
      <w:r w:rsidRPr="000225E4">
        <w:rPr>
          <w:lang w:val="ro-RO"/>
        </w:rPr>
        <w:tab/>
      </w:r>
    </w:p>
    <w:p w:rsidR="002026BE" w:rsidRPr="00EC1672" w:rsidRDefault="002026BE" w:rsidP="00EC1672">
      <w:pPr>
        <w:pStyle w:val="Heading1"/>
        <w:spacing w:before="0"/>
        <w:rPr>
          <w:lang w:val="ro-RO"/>
        </w:rPr>
      </w:pPr>
      <w:r w:rsidRPr="00737C8B">
        <w:rPr>
          <w:b/>
        </w:rPr>
        <w:t>Tema:</w:t>
      </w:r>
      <w:r w:rsidRPr="00737C8B">
        <w:t xml:space="preserve"> </w:t>
      </w:r>
      <w:r w:rsidR="00EC1672">
        <w:t>s-au lansat competi</w:t>
      </w:r>
      <w:r w:rsidR="00EC1672">
        <w:rPr>
          <w:lang w:val="ro-RO"/>
        </w:rPr>
        <w:t>țiile pentru secțiunile A-g ale ghidului unic pentru axa prioritară 1</w:t>
      </w:r>
    </w:p>
    <w:p w:rsidR="002026BE" w:rsidRDefault="002026BE" w:rsidP="002026BE">
      <w:pPr>
        <w:spacing w:before="0" w:after="0"/>
        <w:rPr>
          <w:b/>
        </w:rPr>
      </w:pPr>
    </w:p>
    <w:p w:rsidR="002026BE" w:rsidRPr="009D4F70" w:rsidRDefault="002026BE" w:rsidP="00D52AA1">
      <w:pPr>
        <w:pStyle w:val="ListParagraph"/>
        <w:numPr>
          <w:ilvl w:val="1"/>
          <w:numId w:val="14"/>
        </w:numPr>
        <w:rPr>
          <w:b/>
        </w:rPr>
      </w:pPr>
      <w:r w:rsidRPr="009D4F70">
        <w:rPr>
          <w:b/>
        </w:rPr>
        <w:t>Programul Operațional Competitivitate 2014-2020</w:t>
      </w:r>
    </w:p>
    <w:p w:rsidR="002026BE" w:rsidRPr="009D4F70" w:rsidRDefault="002026BE" w:rsidP="00D52AA1">
      <w:pPr>
        <w:pStyle w:val="ListParagraph"/>
        <w:numPr>
          <w:ilvl w:val="0"/>
          <w:numId w:val="16"/>
        </w:numPr>
      </w:pPr>
      <w:r w:rsidRPr="009D4F70">
        <w:rPr>
          <w:b/>
        </w:rPr>
        <w:t>Axa Prioritară 1-</w:t>
      </w:r>
      <w:r w:rsidRPr="009D4F70">
        <w:t xml:space="preserve"> Cercetare, dezvoltare tehnologică si inovare (CDI) in sprijinul competitivității economice si dezvoltării afacerilor</w:t>
      </w:r>
      <w:r>
        <w:t>.</w:t>
      </w:r>
    </w:p>
    <w:p w:rsidR="002026BE" w:rsidRDefault="002026BE" w:rsidP="00D52AA1">
      <w:pPr>
        <w:pStyle w:val="ListParagraph"/>
        <w:numPr>
          <w:ilvl w:val="0"/>
          <w:numId w:val="16"/>
        </w:numPr>
        <w:spacing w:before="0" w:after="0"/>
      </w:pPr>
      <w:r w:rsidRPr="009D4F70">
        <w:rPr>
          <w:b/>
        </w:rPr>
        <w:t>Prioritate de investiții PI 1b</w:t>
      </w:r>
      <w:r>
        <w:t xml:space="preserve"> - Promovarea investițiilor în C&amp;I, dezvoltarea de legături și sinergii între întreprinderi, centrele de cercetare și dezvoltare și învățământul superior.</w:t>
      </w:r>
    </w:p>
    <w:p w:rsidR="004C6224" w:rsidRDefault="004C6224" w:rsidP="004C6224">
      <w:pPr>
        <w:spacing w:before="0" w:after="0"/>
      </w:pPr>
    </w:p>
    <w:p w:rsidR="004C6224" w:rsidRPr="004C6224" w:rsidRDefault="004C6224" w:rsidP="00D52AA1">
      <w:pPr>
        <w:pStyle w:val="ListParagraph"/>
        <w:numPr>
          <w:ilvl w:val="0"/>
          <w:numId w:val="17"/>
        </w:numPr>
        <w:shd w:val="clear" w:color="auto" w:fill="FAC5D8" w:themeFill="accent1" w:themeFillTint="33"/>
        <w:spacing w:before="0" w:after="0"/>
        <w:rPr>
          <w:b/>
        </w:rPr>
      </w:pPr>
      <w:r>
        <w:rPr>
          <w:b/>
        </w:rPr>
        <w:t>Actiunea 1.1.1</w:t>
      </w:r>
      <w:r w:rsidRPr="00737C8B">
        <w:t> </w:t>
      </w:r>
      <w:r w:rsidRPr="007D712F">
        <w:rPr>
          <w:b/>
          <w:bCs/>
          <w:lang w:val="it-IT"/>
        </w:rPr>
        <w:t>Mari infrastructuri de CD</w:t>
      </w:r>
    </w:p>
    <w:p w:rsidR="004C6224" w:rsidRPr="004C6224" w:rsidRDefault="004C6224" w:rsidP="004C6224">
      <w:pPr>
        <w:spacing w:before="0" w:after="0"/>
      </w:pPr>
    </w:p>
    <w:p w:rsidR="004C6224" w:rsidRDefault="004C6224" w:rsidP="00D52AA1">
      <w:pPr>
        <w:pStyle w:val="ListParagraph"/>
        <w:numPr>
          <w:ilvl w:val="2"/>
          <w:numId w:val="14"/>
        </w:numPr>
        <w:shd w:val="clear" w:color="auto" w:fill="B4104C" w:themeFill="accent1"/>
        <w:rPr>
          <w:color w:val="FFFFFF" w:themeColor="background1"/>
        </w:rPr>
      </w:pPr>
      <w:r w:rsidRPr="004C6224">
        <w:rPr>
          <w:b/>
          <w:color w:val="FFFFFF" w:themeColor="background1"/>
        </w:rPr>
        <w:t>Secțiunea F</w:t>
      </w:r>
      <w:r w:rsidRPr="004C6224">
        <w:rPr>
          <w:color w:val="FFFFFF" w:themeColor="background1"/>
        </w:rPr>
        <w:t xml:space="preserve"> a ghidului general - Proiecte de investiții pentru institu</w:t>
      </w:r>
      <w:r w:rsidRPr="004C6224">
        <w:rPr>
          <w:color w:val="FFFFFF" w:themeColor="background1"/>
          <w:lang w:val="ro-RO"/>
        </w:rPr>
        <w:t>ț</w:t>
      </w:r>
      <w:r w:rsidRPr="004C6224">
        <w:rPr>
          <w:color w:val="FFFFFF" w:themeColor="background1"/>
        </w:rPr>
        <w:t>ii publice de CD/universit</w:t>
      </w:r>
      <w:r w:rsidRPr="004C6224">
        <w:rPr>
          <w:color w:val="FFFFFF" w:themeColor="background1"/>
          <w:lang w:val="ro-RO"/>
        </w:rPr>
        <w:t>ă</w:t>
      </w:r>
      <w:r w:rsidRPr="004C6224">
        <w:rPr>
          <w:color w:val="FFFFFF" w:themeColor="background1"/>
        </w:rPr>
        <w:t>ți</w:t>
      </w:r>
    </w:p>
    <w:p w:rsidR="004C6224" w:rsidRPr="002C619E" w:rsidRDefault="004C6224" w:rsidP="00D52AA1">
      <w:pPr>
        <w:pStyle w:val="ListParagraph"/>
        <w:numPr>
          <w:ilvl w:val="0"/>
          <w:numId w:val="14"/>
        </w:numPr>
        <w:rPr>
          <w:b/>
        </w:rPr>
      </w:pPr>
      <w:r w:rsidRPr="002C619E">
        <w:rPr>
          <w:b/>
        </w:rPr>
        <w:t>STATUS: LANSAT</w:t>
      </w:r>
    </w:p>
    <w:p w:rsidR="004C6224" w:rsidRPr="002C619E" w:rsidRDefault="004C6224" w:rsidP="00D52AA1">
      <w:pPr>
        <w:pStyle w:val="ListParagraph"/>
        <w:numPr>
          <w:ilvl w:val="3"/>
          <w:numId w:val="14"/>
        </w:numPr>
      </w:pPr>
      <w:r w:rsidRPr="002C619E">
        <w:rPr>
          <w:b/>
        </w:rPr>
        <w:t>Dată lansare apel:</w:t>
      </w:r>
      <w:r w:rsidRPr="002C619E">
        <w:t xml:space="preserve"> 12 mai 2015</w:t>
      </w:r>
    </w:p>
    <w:p w:rsidR="004C6224" w:rsidRPr="002C619E" w:rsidRDefault="004C6224" w:rsidP="00D52AA1">
      <w:pPr>
        <w:pStyle w:val="ListParagraph"/>
        <w:numPr>
          <w:ilvl w:val="3"/>
          <w:numId w:val="14"/>
        </w:numPr>
      </w:pPr>
      <w:r w:rsidRPr="002C619E">
        <w:rPr>
          <w:b/>
        </w:rPr>
        <w:t>Dată depunere proiecte:</w:t>
      </w:r>
      <w:r w:rsidRPr="002C619E">
        <w:t xml:space="preserve"> 27 mai 2015</w:t>
      </w:r>
    </w:p>
    <w:p w:rsidR="004C6224" w:rsidRPr="002C619E" w:rsidRDefault="004C6224" w:rsidP="00D52AA1">
      <w:pPr>
        <w:pStyle w:val="ListParagraph"/>
        <w:numPr>
          <w:ilvl w:val="3"/>
          <w:numId w:val="14"/>
        </w:numPr>
      </w:pPr>
      <w:r w:rsidRPr="002C619E">
        <w:rPr>
          <w:b/>
        </w:rPr>
        <w:t>Tip apel:</w:t>
      </w:r>
      <w:r w:rsidRPr="002C619E">
        <w:t xml:space="preserve"> Cu termen limit</w:t>
      </w:r>
      <w:r w:rsidRPr="002C619E">
        <w:rPr>
          <w:lang w:val="ro-RO"/>
        </w:rPr>
        <w:t>ă 27 iulie</w:t>
      </w:r>
    </w:p>
    <w:p w:rsidR="004C6224" w:rsidRPr="002C619E" w:rsidRDefault="004C6224" w:rsidP="00D52AA1">
      <w:pPr>
        <w:pStyle w:val="ListParagraph"/>
        <w:numPr>
          <w:ilvl w:val="3"/>
          <w:numId w:val="14"/>
        </w:numPr>
        <w:rPr>
          <w:b/>
        </w:rPr>
      </w:pPr>
      <w:r w:rsidRPr="002C619E">
        <w:rPr>
          <w:b/>
        </w:rPr>
        <w:t>Buget</w:t>
      </w:r>
      <w:r>
        <w:rPr>
          <w:b/>
        </w:rPr>
        <w:t>: 685</w:t>
      </w:r>
      <w:r w:rsidRPr="002C619E">
        <w:rPr>
          <w:b/>
        </w:rPr>
        <w:t>.000.000 lei</w:t>
      </w:r>
    </w:p>
    <w:p w:rsidR="004C6224" w:rsidRPr="00C76484" w:rsidRDefault="004C6224" w:rsidP="00C76484">
      <w:pPr>
        <w:rPr>
          <w:b/>
        </w:rPr>
      </w:pPr>
      <w:r w:rsidRPr="00C76484">
        <w:rPr>
          <w:b/>
        </w:rPr>
        <w:t>Cine poate beneficia:</w:t>
      </w:r>
    </w:p>
    <w:p w:rsidR="004C6224" w:rsidRPr="004C6224" w:rsidRDefault="004C6224" w:rsidP="00D52AA1">
      <w:pPr>
        <w:pStyle w:val="ListParagraph"/>
        <w:numPr>
          <w:ilvl w:val="3"/>
          <w:numId w:val="26"/>
        </w:numPr>
      </w:pPr>
      <w:r w:rsidRPr="004C6224">
        <w:t>Instituții de drept public cu personalitate juridică, care fac parte din sistemul național de cercetare-dezvoltare.</w:t>
      </w:r>
    </w:p>
    <w:p w:rsidR="004C6224" w:rsidRPr="00C76484" w:rsidRDefault="004C6224" w:rsidP="00C76484">
      <w:pPr>
        <w:rPr>
          <w:b/>
        </w:rPr>
      </w:pPr>
      <w:r w:rsidRPr="00C76484">
        <w:rPr>
          <w:b/>
        </w:rPr>
        <w:t xml:space="preserve">Cât </w:t>
      </w:r>
      <w:proofErr w:type="gramStart"/>
      <w:r w:rsidRPr="00C76484">
        <w:rPr>
          <w:b/>
        </w:rPr>
        <w:t>este</w:t>
      </w:r>
      <w:proofErr w:type="gramEnd"/>
      <w:r w:rsidRPr="00C76484">
        <w:rPr>
          <w:b/>
        </w:rPr>
        <w:t xml:space="preserve"> grantul:</w:t>
      </w:r>
    </w:p>
    <w:p w:rsidR="004C6224" w:rsidRPr="004C6224" w:rsidRDefault="004C6224" w:rsidP="00D52AA1">
      <w:pPr>
        <w:pStyle w:val="ListParagraph"/>
        <w:numPr>
          <w:ilvl w:val="3"/>
          <w:numId w:val="27"/>
        </w:numPr>
      </w:pPr>
      <w:r w:rsidRPr="002C619E">
        <w:t xml:space="preserve">Asistenţa financiară nerambursabilă pe proiect </w:t>
      </w:r>
      <w:proofErr w:type="gramStart"/>
      <w:r w:rsidRPr="002C619E">
        <w:t>este</w:t>
      </w:r>
      <w:proofErr w:type="gramEnd"/>
      <w:r w:rsidRPr="002C619E">
        <w:t xml:space="preserve"> de </w:t>
      </w:r>
      <w:r w:rsidRPr="004C6224">
        <w:rPr>
          <w:b/>
        </w:rPr>
        <w:t xml:space="preserve">min 4.500.000 lei – max. 90.000.000 lei </w:t>
      </w:r>
      <w:r w:rsidRPr="004C6224">
        <w:t xml:space="preserve">și nu </w:t>
      </w:r>
      <w:proofErr w:type="gramStart"/>
      <w:r w:rsidRPr="004C6224">
        <w:t>va</w:t>
      </w:r>
      <w:proofErr w:type="gramEnd"/>
      <w:r w:rsidRPr="004C6224">
        <w:t xml:space="preserve"> depăși echivalentul în lei a </w:t>
      </w:r>
      <w:r w:rsidRPr="004C6224">
        <w:rPr>
          <w:b/>
        </w:rPr>
        <w:t>50 de milioane euro.</w:t>
      </w:r>
    </w:p>
    <w:p w:rsidR="004C6224" w:rsidRPr="00E96936" w:rsidRDefault="004C6224" w:rsidP="00D52AA1">
      <w:pPr>
        <w:pStyle w:val="ListParagraph"/>
        <w:numPr>
          <w:ilvl w:val="3"/>
          <w:numId w:val="27"/>
        </w:numPr>
      </w:pPr>
      <w:r w:rsidRPr="00E96936">
        <w:t xml:space="preserve">Asistența financiară nerambursabilă constituie </w:t>
      </w:r>
      <w:r w:rsidRPr="00E96936">
        <w:rPr>
          <w:b/>
        </w:rPr>
        <w:t>100%</w:t>
      </w:r>
      <w:r w:rsidRPr="00E96936">
        <w:t xml:space="preserve"> din totalul costurilor eligibile.</w:t>
      </w:r>
    </w:p>
    <w:p w:rsidR="004C6224" w:rsidRPr="007D712F" w:rsidRDefault="004C6224" w:rsidP="00C76484">
      <w:pPr>
        <w:spacing w:before="0" w:after="0"/>
      </w:pPr>
      <w:r w:rsidRPr="00C76484">
        <w:rPr>
          <w:b/>
        </w:rPr>
        <w:t>Ce proiecte finanțează:</w:t>
      </w:r>
    </w:p>
    <w:p w:rsidR="004C6224" w:rsidRPr="004C6224" w:rsidRDefault="004C6224" w:rsidP="00D52AA1">
      <w:pPr>
        <w:pStyle w:val="ListParagraph"/>
        <w:numPr>
          <w:ilvl w:val="0"/>
          <w:numId w:val="14"/>
        </w:numPr>
        <w:rPr>
          <w:b/>
          <w:lang w:val="ro-RO"/>
        </w:rPr>
      </w:pPr>
      <w:r w:rsidRPr="009621AF">
        <w:rPr>
          <w:b/>
          <w:lang w:val="ro-RO"/>
        </w:rPr>
        <w:t>Proiecte de construcţii</w:t>
      </w:r>
      <w:r w:rsidRPr="009621AF">
        <w:rPr>
          <w:lang w:val="ro-RO"/>
        </w:rPr>
        <w:t xml:space="preserve"> pentru crearea de noi departamente de CD (centre/laboratoare de cercetare în cadrul întreprinderii) însoțite obligatoriu de achiziţionarea de noi instrumente şi echipamente, pentru extinderea ariei de activitate sau </w:t>
      </w:r>
      <w:r w:rsidRPr="004C6224">
        <w:rPr>
          <w:b/>
          <w:lang w:val="ro-RO"/>
        </w:rPr>
        <w:t xml:space="preserve">deschiderea de noi direcţii de cercetare. </w:t>
      </w:r>
    </w:p>
    <w:p w:rsidR="004C6224" w:rsidRPr="009621AF" w:rsidRDefault="004C6224" w:rsidP="00D52AA1">
      <w:pPr>
        <w:pStyle w:val="ListParagraph"/>
        <w:numPr>
          <w:ilvl w:val="0"/>
          <w:numId w:val="14"/>
        </w:numPr>
        <w:rPr>
          <w:lang w:val="ro-RO"/>
        </w:rPr>
      </w:pPr>
      <w:r w:rsidRPr="009621AF">
        <w:rPr>
          <w:b/>
          <w:lang w:val="ro-RO"/>
        </w:rPr>
        <w:lastRenderedPageBreak/>
        <w:t>Proiecte de modernizare</w:t>
      </w:r>
      <w:r w:rsidRPr="009621AF">
        <w:rPr>
          <w:lang w:val="ro-RO"/>
        </w:rPr>
        <w:t xml:space="preserve">, extindere, consolidare și schimbare de destinație a unui departament de CD existent însoțite obligatoriu de achiziţionarea de noi instrumente şi echipamente, pentru extinderea ariei de activitate sau deschiderea de noi direcţii de cercetare. </w:t>
      </w:r>
    </w:p>
    <w:p w:rsidR="004C6224" w:rsidRPr="009621AF" w:rsidRDefault="004C6224" w:rsidP="00D52AA1">
      <w:pPr>
        <w:pStyle w:val="ListParagraph"/>
        <w:numPr>
          <w:ilvl w:val="0"/>
          <w:numId w:val="14"/>
        </w:numPr>
        <w:spacing w:line="240" w:lineRule="auto"/>
        <w:rPr>
          <w:lang w:val="ro-RO"/>
        </w:rPr>
      </w:pPr>
      <w:r w:rsidRPr="009621AF">
        <w:rPr>
          <w:b/>
          <w:lang w:val="ro-RO"/>
        </w:rPr>
        <w:t>Proiecte de achiziție</w:t>
      </w:r>
      <w:r w:rsidRPr="009621AF">
        <w:rPr>
          <w:lang w:val="ro-RO"/>
        </w:rPr>
        <w:t xml:space="preserve"> de echipamente și instrumente pentru cercetare. Pentru această categorie de proiecte sunt acceptate și lucrări exceptate de la autorizare (dacă este cazul). </w:t>
      </w:r>
    </w:p>
    <w:p w:rsidR="004C6224" w:rsidRDefault="004C6224" w:rsidP="004C6224">
      <w:pPr>
        <w:pStyle w:val="ListParagraph"/>
        <w:spacing w:before="0" w:after="0"/>
      </w:pPr>
    </w:p>
    <w:p w:rsidR="004C6224" w:rsidRDefault="004C6224" w:rsidP="004C6224">
      <w:pPr>
        <w:pStyle w:val="ListParagraph"/>
        <w:spacing w:before="0" w:after="0"/>
      </w:pPr>
    </w:p>
    <w:p w:rsidR="004C6224" w:rsidRPr="004C6224" w:rsidRDefault="004C6224" w:rsidP="00D52AA1">
      <w:pPr>
        <w:numPr>
          <w:ilvl w:val="2"/>
          <w:numId w:val="14"/>
        </w:numPr>
        <w:shd w:val="clear" w:color="auto" w:fill="B4104C" w:themeFill="accent1"/>
        <w:spacing w:before="0" w:after="0" w:line="259" w:lineRule="auto"/>
        <w:rPr>
          <w:color w:val="FFFFFF" w:themeColor="background1"/>
        </w:rPr>
      </w:pPr>
      <w:r w:rsidRPr="004C6224">
        <w:rPr>
          <w:b/>
          <w:color w:val="FFFFFF" w:themeColor="background1"/>
        </w:rPr>
        <w:t xml:space="preserve">Secțiunea A a ghidului general </w:t>
      </w:r>
      <w:r w:rsidRPr="004C6224">
        <w:rPr>
          <w:color w:val="FFFFFF" w:themeColor="background1"/>
        </w:rPr>
        <w:t>- Investiții pentru departamente de CD în întreprinderi</w:t>
      </w:r>
    </w:p>
    <w:p w:rsidR="004C6224" w:rsidRPr="00F9073B" w:rsidRDefault="004C6224" w:rsidP="00D52AA1">
      <w:pPr>
        <w:numPr>
          <w:ilvl w:val="0"/>
          <w:numId w:val="14"/>
        </w:numPr>
        <w:spacing w:before="0" w:after="0" w:line="259" w:lineRule="auto"/>
        <w:rPr>
          <w:b/>
        </w:rPr>
      </w:pPr>
      <w:r w:rsidRPr="00F9073B">
        <w:rPr>
          <w:b/>
        </w:rPr>
        <w:t>STATUS: LANSAT</w:t>
      </w:r>
    </w:p>
    <w:p w:rsidR="004C6224" w:rsidRPr="00F9073B" w:rsidRDefault="004C6224" w:rsidP="00D52AA1">
      <w:pPr>
        <w:numPr>
          <w:ilvl w:val="3"/>
          <w:numId w:val="14"/>
        </w:numPr>
        <w:spacing w:before="0" w:after="0" w:line="259" w:lineRule="auto"/>
      </w:pPr>
      <w:r w:rsidRPr="00F9073B">
        <w:rPr>
          <w:b/>
        </w:rPr>
        <w:t>Dată lansare apel:</w:t>
      </w:r>
      <w:r w:rsidRPr="00F9073B">
        <w:t xml:space="preserve"> 12 mai 2015</w:t>
      </w:r>
    </w:p>
    <w:p w:rsidR="004C6224" w:rsidRPr="00F9073B" w:rsidRDefault="004C6224" w:rsidP="00D52AA1">
      <w:pPr>
        <w:numPr>
          <w:ilvl w:val="3"/>
          <w:numId w:val="14"/>
        </w:numPr>
        <w:spacing w:before="0" w:after="0" w:line="259" w:lineRule="auto"/>
      </w:pPr>
      <w:r w:rsidRPr="00F9073B">
        <w:rPr>
          <w:b/>
        </w:rPr>
        <w:t>Dată depunere proiecte:</w:t>
      </w:r>
      <w:r w:rsidRPr="00F9073B">
        <w:t xml:space="preserve"> 27 mai 2015</w:t>
      </w:r>
    </w:p>
    <w:p w:rsidR="004C6224" w:rsidRPr="00F9073B" w:rsidRDefault="004C6224" w:rsidP="00D52AA1">
      <w:pPr>
        <w:numPr>
          <w:ilvl w:val="3"/>
          <w:numId w:val="14"/>
        </w:numPr>
        <w:spacing w:before="0" w:after="0" w:line="259" w:lineRule="auto"/>
      </w:pPr>
      <w:r w:rsidRPr="00F9073B">
        <w:rPr>
          <w:b/>
        </w:rPr>
        <w:t>Tip apel:</w:t>
      </w:r>
      <w:r w:rsidRPr="00F9073B">
        <w:t xml:space="preserve"> Cu termen limit</w:t>
      </w:r>
      <w:r>
        <w:rPr>
          <w:lang w:val="ro-RO"/>
        </w:rPr>
        <w:t>ă 29</w:t>
      </w:r>
      <w:r w:rsidRPr="00F9073B">
        <w:rPr>
          <w:lang w:val="ro-RO"/>
        </w:rPr>
        <w:t xml:space="preserve"> iulie</w:t>
      </w:r>
    </w:p>
    <w:p w:rsidR="004C6224" w:rsidRPr="00F9073B" w:rsidRDefault="004C6224" w:rsidP="00D52AA1">
      <w:pPr>
        <w:numPr>
          <w:ilvl w:val="3"/>
          <w:numId w:val="14"/>
        </w:numPr>
        <w:spacing w:before="0" w:after="0" w:line="259" w:lineRule="auto"/>
        <w:rPr>
          <w:b/>
        </w:rPr>
      </w:pPr>
      <w:r w:rsidRPr="00F9073B">
        <w:rPr>
          <w:b/>
        </w:rPr>
        <w:t>Buget</w:t>
      </w:r>
      <w:r>
        <w:rPr>
          <w:b/>
        </w:rPr>
        <w:t>: 236</w:t>
      </w:r>
      <w:r w:rsidRPr="00F9073B">
        <w:rPr>
          <w:b/>
        </w:rPr>
        <w:t>.000.000 lei</w:t>
      </w:r>
    </w:p>
    <w:p w:rsidR="004C6224" w:rsidRPr="00F9073B" w:rsidRDefault="004C6224" w:rsidP="004C6224">
      <w:pPr>
        <w:spacing w:after="0"/>
        <w:rPr>
          <w:b/>
        </w:rPr>
      </w:pPr>
    </w:p>
    <w:p w:rsidR="004C6224" w:rsidRPr="00F9073B" w:rsidRDefault="004C6224" w:rsidP="00C76484">
      <w:pPr>
        <w:spacing w:before="0" w:after="0" w:line="259" w:lineRule="auto"/>
        <w:rPr>
          <w:b/>
        </w:rPr>
      </w:pPr>
      <w:r w:rsidRPr="00F9073B">
        <w:rPr>
          <w:b/>
        </w:rPr>
        <w:t>Cine poate beneficia:</w:t>
      </w:r>
    </w:p>
    <w:p w:rsidR="004C6224" w:rsidRPr="00C76484" w:rsidRDefault="004C6224" w:rsidP="00D52AA1">
      <w:pPr>
        <w:pStyle w:val="ListParagraph"/>
        <w:numPr>
          <w:ilvl w:val="0"/>
          <w:numId w:val="28"/>
        </w:numPr>
        <w:spacing w:before="0" w:after="0" w:line="259" w:lineRule="auto"/>
      </w:pPr>
      <w:proofErr w:type="gramStart"/>
      <w:r w:rsidRPr="00C76484">
        <w:t>întreprinderi</w:t>
      </w:r>
      <w:proofErr w:type="gramEnd"/>
      <w:r w:rsidRPr="00C76484">
        <w:t xml:space="preserve"> mari, mijlocii sau mici (în această categori fiind incluse și microîntreprinderile) care au activitatea de CD menționată în statut</w:t>
      </w:r>
      <w:r w:rsidR="00C76484">
        <w:t>.</w:t>
      </w:r>
    </w:p>
    <w:p w:rsidR="004C6224" w:rsidRPr="00C76484" w:rsidRDefault="004C6224" w:rsidP="00D52AA1">
      <w:pPr>
        <w:pStyle w:val="ListParagraph"/>
        <w:numPr>
          <w:ilvl w:val="0"/>
          <w:numId w:val="28"/>
        </w:numPr>
        <w:spacing w:before="0" w:after="0" w:line="259" w:lineRule="auto"/>
      </w:pPr>
      <w:proofErr w:type="gramStart"/>
      <w:r w:rsidRPr="00C76484">
        <w:t>regii</w:t>
      </w:r>
      <w:proofErr w:type="gramEnd"/>
      <w:r w:rsidRPr="00C76484">
        <w:t xml:space="preserve"> autonome care au activitatea de CD menționată în statut</w:t>
      </w:r>
      <w:r w:rsidR="00C76484">
        <w:t>.</w:t>
      </w:r>
    </w:p>
    <w:p w:rsidR="004C6224" w:rsidRPr="00C76484" w:rsidRDefault="004C6224" w:rsidP="00D52AA1">
      <w:pPr>
        <w:pStyle w:val="ListParagraph"/>
        <w:numPr>
          <w:ilvl w:val="0"/>
          <w:numId w:val="28"/>
        </w:numPr>
        <w:spacing w:before="0" w:after="0" w:line="259" w:lineRule="auto"/>
      </w:pPr>
      <w:proofErr w:type="gramStart"/>
      <w:r w:rsidRPr="00C76484">
        <w:t>entit</w:t>
      </w:r>
      <w:r w:rsidRPr="00C76484">
        <w:rPr>
          <w:lang w:val="ro-RO"/>
        </w:rPr>
        <w:t>ăț</w:t>
      </w:r>
      <w:r w:rsidRPr="00C76484">
        <w:rPr>
          <w:lang w:val="en-GB"/>
        </w:rPr>
        <w:t>i</w:t>
      </w:r>
      <w:proofErr w:type="gramEnd"/>
      <w:r w:rsidRPr="00C76484">
        <w:rPr>
          <w:lang w:val="en-GB"/>
        </w:rPr>
        <w:t xml:space="preserve"> din statele UE care </w:t>
      </w:r>
      <w:r w:rsidRPr="00C76484">
        <w:rPr>
          <w:lang w:val="ro-RO"/>
        </w:rPr>
        <w:t>î</w:t>
      </w:r>
      <w:r w:rsidRPr="00C76484">
        <w:rPr>
          <w:lang w:val="en-GB"/>
        </w:rPr>
        <w:t>ndeplinesc criteriile de mai sus</w:t>
      </w:r>
      <w:r w:rsidR="00C76484" w:rsidRPr="00C76484">
        <w:rPr>
          <w:lang w:val="en-GB"/>
        </w:rPr>
        <w:t>.</w:t>
      </w:r>
    </w:p>
    <w:p w:rsidR="004C6224" w:rsidRPr="00F9073B" w:rsidRDefault="004C6224" w:rsidP="004C6224">
      <w:pPr>
        <w:spacing w:after="0"/>
        <w:ind w:left="720"/>
        <w:rPr>
          <w:b/>
        </w:rPr>
      </w:pPr>
    </w:p>
    <w:p w:rsidR="004C6224" w:rsidRPr="00F9073B" w:rsidRDefault="004C6224" w:rsidP="00C76484">
      <w:pPr>
        <w:spacing w:before="0" w:after="0" w:line="259" w:lineRule="auto"/>
        <w:rPr>
          <w:b/>
        </w:rPr>
      </w:pPr>
      <w:r w:rsidRPr="00F9073B">
        <w:rPr>
          <w:b/>
        </w:rPr>
        <w:t xml:space="preserve">Cât </w:t>
      </w:r>
      <w:proofErr w:type="gramStart"/>
      <w:r w:rsidRPr="00F9073B">
        <w:rPr>
          <w:b/>
        </w:rPr>
        <w:t>este</w:t>
      </w:r>
      <w:proofErr w:type="gramEnd"/>
      <w:r w:rsidRPr="00F9073B">
        <w:rPr>
          <w:b/>
        </w:rPr>
        <w:t xml:space="preserve"> grantul:</w:t>
      </w:r>
    </w:p>
    <w:p w:rsidR="004C6224" w:rsidRPr="00F9073B" w:rsidRDefault="004C6224" w:rsidP="00D52AA1">
      <w:pPr>
        <w:numPr>
          <w:ilvl w:val="0"/>
          <w:numId w:val="29"/>
        </w:numPr>
        <w:spacing w:before="0" w:after="0" w:line="259" w:lineRule="auto"/>
        <w:rPr>
          <w:b/>
        </w:rPr>
      </w:pPr>
      <w:r w:rsidRPr="00F9073B">
        <w:t xml:space="preserve">Asistenţa financiară nerambursabilă pe proiect </w:t>
      </w:r>
      <w:proofErr w:type="gramStart"/>
      <w:r w:rsidRPr="00F9073B">
        <w:t>este</w:t>
      </w:r>
      <w:proofErr w:type="gramEnd"/>
      <w:r w:rsidRPr="00F9073B">
        <w:t xml:space="preserve"> de </w:t>
      </w:r>
      <w:r w:rsidRPr="00F9073B">
        <w:rPr>
          <w:b/>
        </w:rPr>
        <w:t>min 4.500.000 lei – max. 90.000.000 lei.</w:t>
      </w:r>
    </w:p>
    <w:p w:rsidR="004C6224" w:rsidRPr="00F9073B" w:rsidRDefault="004C6224" w:rsidP="00D52AA1">
      <w:pPr>
        <w:numPr>
          <w:ilvl w:val="3"/>
          <w:numId w:val="29"/>
        </w:numPr>
        <w:spacing w:before="0" w:after="0" w:line="259" w:lineRule="auto"/>
      </w:pPr>
      <w:r w:rsidRPr="00F9073B">
        <w:t xml:space="preserve">Valoarea finanțării publice nerambursabile pe proiect </w:t>
      </w:r>
      <w:r w:rsidRPr="00F9073B">
        <w:rPr>
          <w:b/>
        </w:rPr>
        <w:t>nu va depăși</w:t>
      </w:r>
      <w:r w:rsidRPr="00F9073B">
        <w:t>:</w:t>
      </w:r>
    </w:p>
    <w:p w:rsidR="004C6224" w:rsidRPr="00F9073B" w:rsidRDefault="004C6224" w:rsidP="00D52AA1">
      <w:pPr>
        <w:numPr>
          <w:ilvl w:val="4"/>
          <w:numId w:val="29"/>
        </w:numPr>
        <w:spacing w:before="0" w:after="0" w:line="259" w:lineRule="auto"/>
      </w:pPr>
      <w:r w:rsidRPr="00F9073B">
        <w:rPr>
          <w:b/>
        </w:rPr>
        <w:t>22.500.000 lei</w:t>
      </w:r>
      <w:r w:rsidRPr="00F9073B">
        <w:t xml:space="preserve"> în Municipiul București </w:t>
      </w:r>
    </w:p>
    <w:p w:rsidR="004C6224" w:rsidRPr="00F9073B" w:rsidRDefault="004C6224" w:rsidP="00D52AA1">
      <w:pPr>
        <w:numPr>
          <w:ilvl w:val="4"/>
          <w:numId w:val="29"/>
        </w:numPr>
        <w:spacing w:before="0" w:after="0" w:line="259" w:lineRule="auto"/>
      </w:pPr>
      <w:r w:rsidRPr="00F9073B">
        <w:rPr>
          <w:b/>
        </w:rPr>
        <w:t>67.500.000 lei</w:t>
      </w:r>
      <w:r w:rsidRPr="00F9073B">
        <w:t xml:space="preserve"> în regiunea Vest și județul Ilfov </w:t>
      </w:r>
    </w:p>
    <w:p w:rsidR="004C6224" w:rsidRPr="00C86532" w:rsidRDefault="004C6224" w:rsidP="00D52AA1">
      <w:pPr>
        <w:numPr>
          <w:ilvl w:val="4"/>
          <w:numId w:val="29"/>
        </w:numPr>
        <w:spacing w:before="0" w:after="0" w:line="259" w:lineRule="auto"/>
        <w:rPr>
          <w:b/>
        </w:rPr>
      </w:pPr>
      <w:r w:rsidRPr="00F9073B">
        <w:rPr>
          <w:b/>
        </w:rPr>
        <w:t xml:space="preserve">90.000.000 lei </w:t>
      </w:r>
      <w:r w:rsidRPr="00F9073B">
        <w:t>în celelalte regiuni ale României (Sud Est, Nord Est, Nord Vest, Centru, Sud Muntenia, Sud Vest).</w:t>
      </w:r>
    </w:p>
    <w:p w:rsidR="004C6224" w:rsidRPr="00C86532" w:rsidRDefault="004C6224" w:rsidP="00D52AA1">
      <w:pPr>
        <w:numPr>
          <w:ilvl w:val="3"/>
          <w:numId w:val="29"/>
        </w:numPr>
        <w:spacing w:before="0" w:line="259" w:lineRule="auto"/>
        <w:rPr>
          <w:b/>
        </w:rPr>
      </w:pPr>
      <w:r>
        <w:rPr>
          <w:b/>
        </w:rPr>
        <w:t>Intenstitatea finan</w:t>
      </w:r>
      <w:r>
        <w:rPr>
          <w:b/>
          <w:lang w:val="ro-RO"/>
        </w:rPr>
        <w:t>ță</w:t>
      </w:r>
      <w:r w:rsidR="00C76484">
        <w:rPr>
          <w:b/>
          <w:lang w:val="en-GB"/>
        </w:rPr>
        <w:t>rii variază în funcție de fiecare regiune a țării.</w:t>
      </w:r>
    </w:p>
    <w:p w:rsidR="004C6224" w:rsidRDefault="00C76484" w:rsidP="004C6224">
      <w:pPr>
        <w:spacing w:after="0"/>
        <w:rPr>
          <w:b/>
        </w:rPr>
      </w:pPr>
      <w:r>
        <w:rPr>
          <w:b/>
        </w:rPr>
        <w:t>Ce proiecte finanțează:</w:t>
      </w:r>
    </w:p>
    <w:p w:rsidR="00C76484" w:rsidRPr="00C76484" w:rsidRDefault="00C76484" w:rsidP="00D52AA1">
      <w:pPr>
        <w:pStyle w:val="ListParagraph"/>
        <w:numPr>
          <w:ilvl w:val="0"/>
          <w:numId w:val="25"/>
        </w:numPr>
      </w:pPr>
      <w:r w:rsidRPr="00C76484">
        <w:t>Construcția de noi clădiri destinate departam</w:t>
      </w:r>
      <w:r w:rsidR="00E96936">
        <w:t>entelor CD ale întreprinderilor.</w:t>
      </w:r>
    </w:p>
    <w:p w:rsidR="00C76484" w:rsidRPr="00C76484" w:rsidRDefault="00C76484" w:rsidP="00D52AA1">
      <w:pPr>
        <w:pStyle w:val="ListParagraph"/>
        <w:numPr>
          <w:ilvl w:val="0"/>
          <w:numId w:val="25"/>
        </w:numPr>
      </w:pPr>
      <w:r w:rsidRPr="00C76484">
        <w:t>Extinderea (și/sau supraetajarea), consolidarea, reabilitarea clădirilor destinate departamentelor CD ale întreprinderilor</w:t>
      </w:r>
      <w:r w:rsidR="00E96936">
        <w:t>.</w:t>
      </w:r>
    </w:p>
    <w:p w:rsidR="00C76484" w:rsidRDefault="00C76484" w:rsidP="00D52AA1">
      <w:pPr>
        <w:pStyle w:val="ListParagraph"/>
        <w:numPr>
          <w:ilvl w:val="0"/>
          <w:numId w:val="25"/>
        </w:numPr>
      </w:pPr>
      <w:r w:rsidRPr="00C76484">
        <w:t>Dotarea departamentelor CD ale întreprinderilor cu instalații, utilaje și echipamente pentru cercetare și active necorporale pentru CD.</w:t>
      </w:r>
    </w:p>
    <w:p w:rsidR="00C76484" w:rsidRDefault="00C76484" w:rsidP="00C76484"/>
    <w:p w:rsidR="00C76484" w:rsidRPr="00C76484" w:rsidRDefault="00C76484" w:rsidP="00C76484"/>
    <w:p w:rsidR="004C6224" w:rsidRPr="00C76484" w:rsidRDefault="004C6224" w:rsidP="00D52AA1">
      <w:pPr>
        <w:numPr>
          <w:ilvl w:val="2"/>
          <w:numId w:val="14"/>
        </w:numPr>
        <w:shd w:val="clear" w:color="auto" w:fill="B4104C" w:themeFill="accent1"/>
        <w:spacing w:before="0" w:after="0" w:line="259" w:lineRule="auto"/>
        <w:rPr>
          <w:color w:val="FFFFFF" w:themeColor="background1"/>
        </w:rPr>
      </w:pPr>
      <w:r w:rsidRPr="00C76484">
        <w:rPr>
          <w:b/>
          <w:color w:val="FFFFFF" w:themeColor="background1"/>
        </w:rPr>
        <w:lastRenderedPageBreak/>
        <w:t xml:space="preserve">Secțiunea B a ghidului general </w:t>
      </w:r>
      <w:r w:rsidRPr="00C76484">
        <w:rPr>
          <w:color w:val="FFFFFF" w:themeColor="background1"/>
        </w:rPr>
        <w:t>- Clustere de inovare</w:t>
      </w:r>
    </w:p>
    <w:p w:rsidR="004C6224" w:rsidRPr="000F30BD" w:rsidRDefault="004C6224" w:rsidP="00D52AA1">
      <w:pPr>
        <w:numPr>
          <w:ilvl w:val="0"/>
          <w:numId w:val="14"/>
        </w:numPr>
        <w:spacing w:before="0" w:after="0" w:line="259" w:lineRule="auto"/>
        <w:rPr>
          <w:b/>
        </w:rPr>
      </w:pPr>
      <w:r w:rsidRPr="000F30BD">
        <w:rPr>
          <w:b/>
        </w:rPr>
        <w:t>STATUS: LANSAT</w:t>
      </w:r>
    </w:p>
    <w:p w:rsidR="004C6224" w:rsidRPr="000F30BD" w:rsidRDefault="004C6224" w:rsidP="00D52AA1">
      <w:pPr>
        <w:numPr>
          <w:ilvl w:val="3"/>
          <w:numId w:val="14"/>
        </w:numPr>
        <w:spacing w:before="0" w:after="0" w:line="259" w:lineRule="auto"/>
      </w:pPr>
      <w:r w:rsidRPr="000F30BD">
        <w:rPr>
          <w:b/>
        </w:rPr>
        <w:t>Dată lansare apel:</w:t>
      </w:r>
      <w:r w:rsidRPr="000F30BD">
        <w:t xml:space="preserve"> 12 mai 2015</w:t>
      </w:r>
    </w:p>
    <w:p w:rsidR="004C6224" w:rsidRPr="000F30BD" w:rsidRDefault="004C6224" w:rsidP="00D52AA1">
      <w:pPr>
        <w:numPr>
          <w:ilvl w:val="3"/>
          <w:numId w:val="14"/>
        </w:numPr>
        <w:spacing w:before="0" w:after="0" w:line="259" w:lineRule="auto"/>
      </w:pPr>
      <w:r w:rsidRPr="000F30BD">
        <w:rPr>
          <w:b/>
        </w:rPr>
        <w:t>Dată depunere proiecte:</w:t>
      </w:r>
      <w:r w:rsidRPr="000F30BD">
        <w:t xml:space="preserve"> 27 mai 2015</w:t>
      </w:r>
    </w:p>
    <w:p w:rsidR="004C6224" w:rsidRPr="000F30BD" w:rsidRDefault="004C6224" w:rsidP="00D52AA1">
      <w:pPr>
        <w:numPr>
          <w:ilvl w:val="3"/>
          <w:numId w:val="14"/>
        </w:numPr>
        <w:spacing w:before="0" w:after="0" w:line="259" w:lineRule="auto"/>
      </w:pPr>
      <w:r w:rsidRPr="000F30BD">
        <w:rPr>
          <w:b/>
        </w:rPr>
        <w:t>Tip apel:</w:t>
      </w:r>
      <w:r w:rsidRPr="000F30BD">
        <w:t xml:space="preserve"> Cu termen limit</w:t>
      </w:r>
      <w:r>
        <w:rPr>
          <w:lang w:val="ro-RO"/>
        </w:rPr>
        <w:t>ă 27</w:t>
      </w:r>
      <w:r w:rsidRPr="000F30BD">
        <w:rPr>
          <w:lang w:val="ro-RO"/>
        </w:rPr>
        <w:t xml:space="preserve"> iulie</w:t>
      </w:r>
    </w:p>
    <w:p w:rsidR="004C6224" w:rsidRPr="000F30BD" w:rsidRDefault="004C6224" w:rsidP="00D52AA1">
      <w:pPr>
        <w:numPr>
          <w:ilvl w:val="3"/>
          <w:numId w:val="14"/>
        </w:numPr>
        <w:spacing w:before="0" w:after="0" w:line="259" w:lineRule="auto"/>
      </w:pPr>
      <w:r w:rsidRPr="000F30BD">
        <w:rPr>
          <w:b/>
        </w:rPr>
        <w:t>Buget:</w:t>
      </w:r>
      <w:r>
        <w:rPr>
          <w:b/>
        </w:rPr>
        <w:t xml:space="preserve"> </w:t>
      </w:r>
      <w:r w:rsidRPr="000F30BD">
        <w:t>156.000.000 lei</w:t>
      </w:r>
    </w:p>
    <w:p w:rsidR="004C6224" w:rsidRPr="000F30BD" w:rsidRDefault="004C6224" w:rsidP="004C6224">
      <w:pPr>
        <w:spacing w:after="0"/>
        <w:ind w:left="360"/>
        <w:rPr>
          <w:b/>
        </w:rPr>
      </w:pPr>
    </w:p>
    <w:p w:rsidR="004C6224" w:rsidRDefault="004C6224" w:rsidP="00C76484">
      <w:pPr>
        <w:spacing w:before="0" w:after="0" w:line="259" w:lineRule="auto"/>
        <w:rPr>
          <w:b/>
        </w:rPr>
      </w:pPr>
      <w:r w:rsidRPr="000F30BD">
        <w:rPr>
          <w:b/>
        </w:rPr>
        <w:t>Cine poate beneficia:</w:t>
      </w:r>
    </w:p>
    <w:p w:rsidR="004C6224" w:rsidRPr="00C76484" w:rsidRDefault="004C6224" w:rsidP="00D52AA1">
      <w:pPr>
        <w:pStyle w:val="ListParagraph"/>
        <w:numPr>
          <w:ilvl w:val="0"/>
          <w:numId w:val="30"/>
        </w:numPr>
        <w:spacing w:before="0" w:after="0" w:line="259" w:lineRule="auto"/>
      </w:pPr>
      <w:r w:rsidRPr="00C76484">
        <w:t>Reprezentantul sau administratorul unui cluster de inovare din România</w:t>
      </w:r>
      <w:r w:rsidR="00E96936">
        <w:t xml:space="preserve"> sau un membru of</w:t>
      </w:r>
      <w:r w:rsidRPr="00C76484">
        <w:t>icial al clusterului respectiv din cadrul:</w:t>
      </w:r>
    </w:p>
    <w:p w:rsidR="004C6224" w:rsidRPr="00C76484" w:rsidRDefault="004C6224" w:rsidP="00D52AA1">
      <w:pPr>
        <w:numPr>
          <w:ilvl w:val="4"/>
          <w:numId w:val="14"/>
        </w:numPr>
        <w:spacing w:before="0" w:after="0" w:line="259" w:lineRule="auto"/>
      </w:pPr>
      <w:r w:rsidRPr="00C76484">
        <w:t>Unei societ</w:t>
      </w:r>
      <w:r w:rsidRPr="00C76484">
        <w:rPr>
          <w:lang w:val="ro-RO"/>
        </w:rPr>
        <w:t>ăț</w:t>
      </w:r>
      <w:r w:rsidRPr="00C76484">
        <w:rPr>
          <w:lang w:val="en-GB"/>
        </w:rPr>
        <w:t>i comerciale</w:t>
      </w:r>
    </w:p>
    <w:p w:rsidR="004C6224" w:rsidRPr="00C76484" w:rsidRDefault="004C6224" w:rsidP="00D52AA1">
      <w:pPr>
        <w:numPr>
          <w:ilvl w:val="4"/>
          <w:numId w:val="14"/>
        </w:numPr>
        <w:spacing w:before="0" w:after="0" w:line="259" w:lineRule="auto"/>
      </w:pPr>
      <w:r w:rsidRPr="00C76484">
        <w:t>Institut naţional de cercetare-dezvoltare sau instituţie de învăţământ superior de stat acreditată av</w:t>
      </w:r>
      <w:r w:rsidRPr="00C76484">
        <w:rPr>
          <w:lang w:val="ro-RO"/>
        </w:rPr>
        <w:t>â</w:t>
      </w:r>
      <w:r w:rsidRPr="00C76484">
        <w:rPr>
          <w:lang w:val="en-GB"/>
        </w:rPr>
        <w:t>nd ca obiect cercetarea ştiinţifică şi dezvoltarea tehnologică</w:t>
      </w:r>
    </w:p>
    <w:p w:rsidR="004C6224" w:rsidRPr="00C76484" w:rsidRDefault="004C6224" w:rsidP="00D52AA1">
      <w:pPr>
        <w:numPr>
          <w:ilvl w:val="4"/>
          <w:numId w:val="14"/>
        </w:numPr>
        <w:spacing w:before="0" w:after="0" w:line="259" w:lineRule="auto"/>
      </w:pPr>
      <w:r w:rsidRPr="00C76484">
        <w:t>Cameră de comerţ</w:t>
      </w:r>
    </w:p>
    <w:p w:rsidR="004C6224" w:rsidRPr="0001516E" w:rsidRDefault="004C6224" w:rsidP="004C6224">
      <w:pPr>
        <w:spacing w:after="0"/>
        <w:ind w:left="3690"/>
        <w:rPr>
          <w:b/>
        </w:rPr>
      </w:pPr>
    </w:p>
    <w:p w:rsidR="004C6224" w:rsidRPr="000F30BD" w:rsidRDefault="004C6224" w:rsidP="00C76484">
      <w:pPr>
        <w:spacing w:before="0" w:after="0" w:line="259" w:lineRule="auto"/>
        <w:rPr>
          <w:b/>
        </w:rPr>
      </w:pPr>
      <w:r w:rsidRPr="000F30BD">
        <w:rPr>
          <w:b/>
        </w:rPr>
        <w:t xml:space="preserve">Cât </w:t>
      </w:r>
      <w:proofErr w:type="gramStart"/>
      <w:r w:rsidRPr="000F30BD">
        <w:rPr>
          <w:b/>
        </w:rPr>
        <w:t>este</w:t>
      </w:r>
      <w:proofErr w:type="gramEnd"/>
      <w:r w:rsidRPr="000F30BD">
        <w:rPr>
          <w:b/>
        </w:rPr>
        <w:t xml:space="preserve"> grantul:</w:t>
      </w:r>
    </w:p>
    <w:p w:rsidR="004C6224" w:rsidRPr="0001516E" w:rsidRDefault="004C6224" w:rsidP="00D52AA1">
      <w:pPr>
        <w:numPr>
          <w:ilvl w:val="3"/>
          <w:numId w:val="14"/>
        </w:numPr>
        <w:spacing w:before="0" w:after="0" w:line="259" w:lineRule="auto"/>
        <w:rPr>
          <w:b/>
        </w:rPr>
      </w:pPr>
      <w:r w:rsidRPr="000F30BD">
        <w:t>Asistenţa financiară nerambursabilă pe proiect este de</w:t>
      </w:r>
      <w:r>
        <w:t>:</w:t>
      </w:r>
    </w:p>
    <w:p w:rsidR="004C6224" w:rsidRPr="00C76484" w:rsidRDefault="004C6224" w:rsidP="00D52AA1">
      <w:pPr>
        <w:numPr>
          <w:ilvl w:val="4"/>
          <w:numId w:val="14"/>
        </w:numPr>
        <w:spacing w:before="0" w:after="0" w:line="259" w:lineRule="auto"/>
      </w:pPr>
      <w:r w:rsidRPr="00C76484">
        <w:t>min. 4.500.000 lei şi max. 30.00.000 lei (dacă proiectul nu conține activități de inovare pentru cluster)</w:t>
      </w:r>
    </w:p>
    <w:p w:rsidR="004C6224" w:rsidRPr="00C76484" w:rsidRDefault="004C6224" w:rsidP="00D52AA1">
      <w:pPr>
        <w:numPr>
          <w:ilvl w:val="4"/>
          <w:numId w:val="14"/>
        </w:numPr>
        <w:spacing w:before="0" w:after="0" w:line="259" w:lineRule="auto"/>
      </w:pPr>
      <w:r w:rsidRPr="00C76484">
        <w:t>min. 4.500.000 lei şi max. 20.000.000 lei (dacă proiectul conține activități de inovare pentru cluster)</w:t>
      </w:r>
    </w:p>
    <w:p w:rsidR="004C6224" w:rsidRDefault="004C6224" w:rsidP="00D52AA1">
      <w:pPr>
        <w:pStyle w:val="ListParagraph"/>
        <w:numPr>
          <w:ilvl w:val="3"/>
          <w:numId w:val="14"/>
        </w:numPr>
        <w:spacing w:after="0"/>
      </w:pPr>
      <w:r>
        <w:t xml:space="preserve">Valoarea finanțării publice nerambursabile nu </w:t>
      </w:r>
      <w:proofErr w:type="gramStart"/>
      <w:r>
        <w:t>va</w:t>
      </w:r>
      <w:proofErr w:type="gramEnd"/>
      <w:r>
        <w:t xml:space="preserve"> depăși echivalentul în lei a 7.500.000 euro sau, în cazul în care care proiectul conține activități de inovare pentru cluster, echivalentul în lei a 5.000.000 euro.</w:t>
      </w:r>
    </w:p>
    <w:p w:rsidR="004C6224" w:rsidRDefault="004C6224" w:rsidP="00D52AA1">
      <w:pPr>
        <w:pStyle w:val="ListParagraph"/>
        <w:numPr>
          <w:ilvl w:val="3"/>
          <w:numId w:val="14"/>
        </w:numPr>
        <w:spacing w:after="0"/>
      </w:pPr>
      <w:r>
        <w:t xml:space="preserve">Intensitatea finanțării </w:t>
      </w:r>
      <w:r w:rsidR="00C76484">
        <w:t xml:space="preserve">diferă în funcție de activități și în funcție de regiunile țării </w:t>
      </w:r>
    </w:p>
    <w:p w:rsidR="004C6224" w:rsidRDefault="004C6224" w:rsidP="004C6224">
      <w:pPr>
        <w:spacing w:before="0" w:after="0"/>
      </w:pPr>
    </w:p>
    <w:p w:rsidR="00C76484" w:rsidRDefault="00C76484" w:rsidP="004C6224">
      <w:pPr>
        <w:spacing w:before="0" w:after="0"/>
        <w:rPr>
          <w:b/>
        </w:rPr>
      </w:pPr>
      <w:r w:rsidRPr="00C76484">
        <w:rPr>
          <w:b/>
        </w:rPr>
        <w:t>Ce proiecte se finanțează</w:t>
      </w:r>
      <w:r>
        <w:rPr>
          <w:b/>
        </w:rPr>
        <w:t>:</w:t>
      </w:r>
    </w:p>
    <w:p w:rsidR="00C76484" w:rsidRPr="00C76484" w:rsidRDefault="00C76484" w:rsidP="00D52AA1">
      <w:pPr>
        <w:pStyle w:val="ListParagraph"/>
        <w:numPr>
          <w:ilvl w:val="0"/>
          <w:numId w:val="31"/>
        </w:numPr>
      </w:pPr>
      <w:r w:rsidRPr="00C76484">
        <w:t>Dezvoltarea de noi facilități CD în clusterele de inovare și/sau modernizarea facilităților CD existente.</w:t>
      </w:r>
    </w:p>
    <w:p w:rsidR="00C76484" w:rsidRPr="00C76484" w:rsidRDefault="00C76484" w:rsidP="00D52AA1">
      <w:pPr>
        <w:pStyle w:val="ListParagraph"/>
        <w:numPr>
          <w:ilvl w:val="0"/>
          <w:numId w:val="31"/>
        </w:numPr>
      </w:pPr>
      <w:r w:rsidRPr="00C76484">
        <w:t>Obţinerea, validarea și protejarea brevetelor și altor active necorporale.</w:t>
      </w:r>
    </w:p>
    <w:p w:rsidR="00C76484" w:rsidRPr="00FA6E2F" w:rsidRDefault="00C76484" w:rsidP="00D52AA1">
      <w:pPr>
        <w:pStyle w:val="ListParagraph"/>
        <w:numPr>
          <w:ilvl w:val="0"/>
          <w:numId w:val="31"/>
        </w:numPr>
      </w:pPr>
      <w:r w:rsidRPr="00C76484">
        <w:t>Activități pentru promovarea clusterului, organizarea de programe de formare, ateliere, conferințe</w:t>
      </w:r>
      <w:r w:rsidRPr="00FA6E2F">
        <w:t>.</w:t>
      </w:r>
    </w:p>
    <w:p w:rsidR="00C76484" w:rsidRPr="00C76484" w:rsidRDefault="00C76484" w:rsidP="004C6224">
      <w:pPr>
        <w:spacing w:before="0" w:after="0"/>
        <w:rPr>
          <w:b/>
        </w:rPr>
      </w:pPr>
    </w:p>
    <w:p w:rsidR="00C76484" w:rsidRDefault="00C76484" w:rsidP="004C6224">
      <w:pPr>
        <w:spacing w:before="0" w:after="0"/>
      </w:pPr>
    </w:p>
    <w:p w:rsidR="00C76484" w:rsidRDefault="00C76484" w:rsidP="004C6224">
      <w:pPr>
        <w:spacing w:before="0" w:after="0"/>
      </w:pPr>
    </w:p>
    <w:p w:rsidR="002026BE" w:rsidRDefault="002026BE" w:rsidP="002026BE">
      <w:pPr>
        <w:pStyle w:val="ListParagraph"/>
        <w:spacing w:before="0" w:after="0"/>
      </w:pPr>
    </w:p>
    <w:p w:rsidR="00C76484" w:rsidRDefault="00C76484" w:rsidP="002026BE">
      <w:pPr>
        <w:pStyle w:val="ListParagraph"/>
        <w:spacing w:before="0" w:after="0"/>
      </w:pPr>
    </w:p>
    <w:p w:rsidR="00C76484" w:rsidRDefault="00C76484" w:rsidP="002026BE">
      <w:pPr>
        <w:pStyle w:val="ListParagraph"/>
        <w:spacing w:before="0" w:after="0"/>
      </w:pPr>
    </w:p>
    <w:p w:rsidR="00C76484" w:rsidRPr="00420861" w:rsidRDefault="00C76484" w:rsidP="00D52AA1">
      <w:pPr>
        <w:pStyle w:val="ListParagraph"/>
        <w:numPr>
          <w:ilvl w:val="0"/>
          <w:numId w:val="17"/>
        </w:numPr>
        <w:shd w:val="clear" w:color="auto" w:fill="FAC5D8" w:themeFill="accent1" w:themeFillTint="33"/>
      </w:pPr>
      <w:r w:rsidRPr="00420861">
        <w:rPr>
          <w:b/>
        </w:rPr>
        <w:lastRenderedPageBreak/>
        <w:t>Actiunea 1.</w:t>
      </w:r>
      <w:r>
        <w:rPr>
          <w:b/>
        </w:rPr>
        <w:t>1.4</w:t>
      </w:r>
      <w:r w:rsidRPr="00737C8B">
        <w:t> </w:t>
      </w:r>
      <w:r w:rsidRPr="00782113">
        <w:t>Atragerea de personal cu competențe avansate din străinătate pt. consolidarea capacității CD</w:t>
      </w:r>
    </w:p>
    <w:p w:rsidR="00C76484" w:rsidRPr="00420861" w:rsidRDefault="00C76484" w:rsidP="00C76484">
      <w:pPr>
        <w:pStyle w:val="ListParagraph"/>
        <w:ind w:left="360"/>
        <w:rPr>
          <w:b/>
        </w:rPr>
      </w:pPr>
    </w:p>
    <w:p w:rsidR="00C76484" w:rsidRPr="00C76484" w:rsidRDefault="00C76484" w:rsidP="00D52AA1">
      <w:pPr>
        <w:pStyle w:val="ListParagraph"/>
        <w:numPr>
          <w:ilvl w:val="2"/>
          <w:numId w:val="14"/>
        </w:numPr>
        <w:shd w:val="clear" w:color="auto" w:fill="B4104C" w:themeFill="accent1"/>
        <w:spacing w:before="0" w:after="0"/>
        <w:rPr>
          <w:color w:val="FFFFFF" w:themeColor="background1"/>
        </w:rPr>
      </w:pPr>
      <w:r w:rsidRPr="00C76484">
        <w:rPr>
          <w:b/>
          <w:color w:val="FFFFFF" w:themeColor="background1"/>
        </w:rPr>
        <w:t xml:space="preserve">Secțiunea E a ghidului general </w:t>
      </w:r>
      <w:r w:rsidRPr="00C76484">
        <w:rPr>
          <w:color w:val="FFFFFF" w:themeColor="background1"/>
        </w:rPr>
        <w:t xml:space="preserve">- Atragerea de personal cu competențe avansate din străinătate </w:t>
      </w:r>
    </w:p>
    <w:p w:rsidR="00C76484" w:rsidRPr="00947429" w:rsidRDefault="00C76484" w:rsidP="00D52AA1">
      <w:pPr>
        <w:pStyle w:val="ListParagraph"/>
        <w:numPr>
          <w:ilvl w:val="0"/>
          <w:numId w:val="14"/>
        </w:numPr>
        <w:spacing w:before="0" w:after="0"/>
        <w:rPr>
          <w:b/>
        </w:rPr>
      </w:pPr>
      <w:r w:rsidRPr="00947429">
        <w:rPr>
          <w:b/>
        </w:rPr>
        <w:t>STATUS: LANSAT</w:t>
      </w:r>
    </w:p>
    <w:p w:rsidR="00C76484" w:rsidRDefault="00C76484" w:rsidP="00D52AA1">
      <w:pPr>
        <w:pStyle w:val="ListParagraph"/>
        <w:numPr>
          <w:ilvl w:val="2"/>
          <w:numId w:val="14"/>
        </w:numPr>
        <w:spacing w:before="0" w:after="0"/>
      </w:pPr>
      <w:r w:rsidRPr="00947429">
        <w:rPr>
          <w:b/>
        </w:rPr>
        <w:t>Dată lansare apel:</w:t>
      </w:r>
      <w:r>
        <w:t xml:space="preserve"> 12 mai 2015</w:t>
      </w:r>
    </w:p>
    <w:p w:rsidR="00C76484" w:rsidRDefault="00C76484" w:rsidP="00D52AA1">
      <w:pPr>
        <w:pStyle w:val="ListParagraph"/>
        <w:numPr>
          <w:ilvl w:val="3"/>
          <w:numId w:val="14"/>
        </w:numPr>
        <w:spacing w:before="0" w:after="0"/>
      </w:pPr>
      <w:r w:rsidRPr="00947429">
        <w:rPr>
          <w:b/>
        </w:rPr>
        <w:t>Dată depunere proiecte:</w:t>
      </w:r>
      <w:r>
        <w:t xml:space="preserve"> 27 mai 2015</w:t>
      </w:r>
    </w:p>
    <w:p w:rsidR="00C76484" w:rsidRDefault="00C76484" w:rsidP="00D52AA1">
      <w:pPr>
        <w:pStyle w:val="ListParagraph"/>
        <w:numPr>
          <w:ilvl w:val="3"/>
          <w:numId w:val="14"/>
        </w:numPr>
        <w:spacing w:before="0" w:after="0"/>
      </w:pPr>
      <w:r w:rsidRPr="00947429">
        <w:rPr>
          <w:b/>
        </w:rPr>
        <w:t>Tip apel:</w:t>
      </w:r>
      <w:r>
        <w:t xml:space="preserve"> Cu termen limit</w:t>
      </w:r>
      <w:r>
        <w:rPr>
          <w:lang w:val="ro-RO"/>
        </w:rPr>
        <w:t>ă 27 iulie</w:t>
      </w:r>
    </w:p>
    <w:p w:rsidR="00C76484" w:rsidRDefault="00C76484" w:rsidP="00D52AA1">
      <w:pPr>
        <w:pStyle w:val="ListParagraph"/>
        <w:numPr>
          <w:ilvl w:val="3"/>
          <w:numId w:val="14"/>
        </w:numPr>
        <w:spacing w:before="0" w:after="0"/>
        <w:rPr>
          <w:b/>
        </w:rPr>
      </w:pPr>
      <w:r w:rsidRPr="00947429">
        <w:rPr>
          <w:b/>
        </w:rPr>
        <w:t>Buget</w:t>
      </w:r>
      <w:r>
        <w:rPr>
          <w:b/>
        </w:rPr>
        <w:t>: 427.000.000 lei</w:t>
      </w:r>
    </w:p>
    <w:p w:rsidR="00C76484" w:rsidRDefault="00C76484" w:rsidP="00C76484">
      <w:pPr>
        <w:pStyle w:val="ListParagraph"/>
        <w:spacing w:before="0" w:after="0"/>
        <w:ind w:left="360"/>
        <w:rPr>
          <w:b/>
        </w:rPr>
      </w:pPr>
    </w:p>
    <w:p w:rsidR="00C76484" w:rsidRPr="00C76484" w:rsidRDefault="00C76484" w:rsidP="00C76484">
      <w:pPr>
        <w:spacing w:before="0" w:after="0"/>
        <w:rPr>
          <w:b/>
        </w:rPr>
      </w:pPr>
      <w:r w:rsidRPr="00C76484">
        <w:rPr>
          <w:b/>
        </w:rPr>
        <w:t>Cine poate beneficia:</w:t>
      </w:r>
    </w:p>
    <w:p w:rsidR="00C76484" w:rsidRPr="00C76484" w:rsidRDefault="00C76484" w:rsidP="00D52AA1">
      <w:pPr>
        <w:pStyle w:val="ListParagraph"/>
        <w:numPr>
          <w:ilvl w:val="2"/>
          <w:numId w:val="14"/>
        </w:numPr>
        <w:spacing w:before="0" w:after="0"/>
      </w:pPr>
      <w:r w:rsidRPr="00C76484">
        <w:t>Organizaţii de cercetare</w:t>
      </w:r>
    </w:p>
    <w:p w:rsidR="00C76484" w:rsidRPr="00C76484" w:rsidRDefault="00C76484" w:rsidP="00D52AA1">
      <w:pPr>
        <w:pStyle w:val="ListParagraph"/>
        <w:numPr>
          <w:ilvl w:val="2"/>
          <w:numId w:val="14"/>
        </w:numPr>
        <w:spacing w:before="0" w:after="0"/>
      </w:pPr>
      <w:r w:rsidRPr="00C76484">
        <w:rPr>
          <w:lang w:val="ro-RO"/>
        </w:rPr>
        <w:t>Î</w:t>
      </w:r>
      <w:r w:rsidRPr="00C76484">
        <w:t>ntreprindere cu activitate C-D menţionată în statut</w:t>
      </w:r>
    </w:p>
    <w:p w:rsidR="00C76484" w:rsidRPr="00420861" w:rsidRDefault="00C76484" w:rsidP="00C76484">
      <w:pPr>
        <w:pStyle w:val="ListParagraph"/>
        <w:spacing w:before="0" w:after="0"/>
        <w:rPr>
          <w:b/>
        </w:rPr>
      </w:pPr>
    </w:p>
    <w:p w:rsidR="00C76484" w:rsidRPr="00C76484" w:rsidRDefault="00C76484" w:rsidP="00C76484">
      <w:pPr>
        <w:spacing w:before="0" w:after="0"/>
        <w:rPr>
          <w:b/>
        </w:rPr>
      </w:pPr>
      <w:r w:rsidRPr="00C76484">
        <w:rPr>
          <w:b/>
        </w:rPr>
        <w:t xml:space="preserve">Cât </w:t>
      </w:r>
      <w:proofErr w:type="gramStart"/>
      <w:r w:rsidRPr="00C76484">
        <w:rPr>
          <w:b/>
        </w:rPr>
        <w:t>este</w:t>
      </w:r>
      <w:proofErr w:type="gramEnd"/>
      <w:r w:rsidRPr="00C76484">
        <w:rPr>
          <w:b/>
        </w:rPr>
        <w:t xml:space="preserve"> grantul:</w:t>
      </w:r>
    </w:p>
    <w:p w:rsidR="00C76484" w:rsidRDefault="00C76484" w:rsidP="00D52AA1">
      <w:pPr>
        <w:pStyle w:val="ListParagraph"/>
        <w:numPr>
          <w:ilvl w:val="3"/>
          <w:numId w:val="14"/>
        </w:numPr>
        <w:spacing w:before="0" w:after="0"/>
        <w:rPr>
          <w:b/>
        </w:rPr>
      </w:pPr>
      <w:r>
        <w:t xml:space="preserve">Asistenţa financiară nerambursabilă pe proiect </w:t>
      </w:r>
      <w:proofErr w:type="gramStart"/>
      <w:r>
        <w:t>este</w:t>
      </w:r>
      <w:proofErr w:type="gramEnd"/>
      <w:r>
        <w:t xml:space="preserve"> de </w:t>
      </w:r>
      <w:r w:rsidRPr="00550D36">
        <w:rPr>
          <w:b/>
        </w:rPr>
        <w:t>max.</w:t>
      </w:r>
      <w:r>
        <w:rPr>
          <w:b/>
        </w:rPr>
        <w:t xml:space="preserve"> 9.000.</w:t>
      </w:r>
      <w:r w:rsidRPr="00550D36">
        <w:rPr>
          <w:b/>
        </w:rPr>
        <w:t>00</w:t>
      </w:r>
      <w:r>
        <w:rPr>
          <w:b/>
        </w:rPr>
        <w:t>0</w:t>
      </w:r>
      <w:r w:rsidRPr="00550D36">
        <w:rPr>
          <w:b/>
        </w:rPr>
        <w:t xml:space="preserve"> lei</w:t>
      </w:r>
      <w:r>
        <w:t xml:space="preserve"> şi nu poate depăşi echivalentul în lei a </w:t>
      </w:r>
      <w:r w:rsidRPr="00550D36">
        <w:rPr>
          <w:b/>
        </w:rPr>
        <w:t>2</w:t>
      </w:r>
      <w:r>
        <w:rPr>
          <w:b/>
        </w:rPr>
        <w:t>.000.000</w:t>
      </w:r>
      <w:r w:rsidRPr="00550D36">
        <w:rPr>
          <w:b/>
        </w:rPr>
        <w:t xml:space="preserve"> Euro</w:t>
      </w:r>
      <w:r>
        <w:rPr>
          <w:b/>
        </w:rPr>
        <w:t>.</w:t>
      </w:r>
    </w:p>
    <w:p w:rsidR="00C76484" w:rsidRPr="00294372" w:rsidRDefault="00C76484" w:rsidP="00D52AA1">
      <w:pPr>
        <w:pStyle w:val="ListParagraph"/>
        <w:numPr>
          <w:ilvl w:val="3"/>
          <w:numId w:val="14"/>
        </w:numPr>
        <w:spacing w:after="0"/>
        <w:rPr>
          <w:b/>
        </w:rPr>
      </w:pPr>
      <w:r w:rsidRPr="00294372">
        <w:rPr>
          <w:b/>
        </w:rPr>
        <w:t>Cotele de bază de finanţare publică a activităţilor de cercetare-dezvoltare, ca procent din</w:t>
      </w:r>
      <w:r>
        <w:rPr>
          <w:b/>
        </w:rPr>
        <w:t xml:space="preserve"> </w:t>
      </w:r>
      <w:r w:rsidRPr="00294372">
        <w:rPr>
          <w:b/>
        </w:rPr>
        <w:t>cheltuielile eligibile corespunzătoare, sunt următoarele:</w:t>
      </w:r>
    </w:p>
    <w:p w:rsidR="00C76484" w:rsidRPr="00C76484" w:rsidRDefault="00C76484" w:rsidP="00D52AA1">
      <w:pPr>
        <w:pStyle w:val="ListParagraph"/>
        <w:numPr>
          <w:ilvl w:val="0"/>
          <w:numId w:val="32"/>
        </w:numPr>
        <w:ind w:left="720"/>
      </w:pPr>
      <w:r w:rsidRPr="00C76484">
        <w:t>100% pentru cercetarea fundamentală;</w:t>
      </w:r>
    </w:p>
    <w:p w:rsidR="00C76484" w:rsidRPr="00C76484" w:rsidRDefault="00C76484" w:rsidP="00D52AA1">
      <w:pPr>
        <w:pStyle w:val="ListParagraph"/>
        <w:numPr>
          <w:ilvl w:val="0"/>
          <w:numId w:val="32"/>
        </w:numPr>
        <w:ind w:left="720"/>
      </w:pPr>
      <w:r w:rsidRPr="00C76484">
        <w:t>50% pentru cercetarea industrială;</w:t>
      </w:r>
    </w:p>
    <w:p w:rsidR="00C76484" w:rsidRPr="00C76484" w:rsidRDefault="00C76484" w:rsidP="00D52AA1">
      <w:pPr>
        <w:pStyle w:val="ListParagraph"/>
        <w:numPr>
          <w:ilvl w:val="0"/>
          <w:numId w:val="32"/>
        </w:numPr>
        <w:ind w:left="720"/>
      </w:pPr>
      <w:r w:rsidRPr="00C76484">
        <w:t>25% pentru dezvoltarea experimentală;</w:t>
      </w:r>
    </w:p>
    <w:p w:rsidR="00C76484" w:rsidRPr="00C76484" w:rsidRDefault="00C76484" w:rsidP="00D52AA1">
      <w:pPr>
        <w:pStyle w:val="ListParagraph"/>
        <w:numPr>
          <w:ilvl w:val="0"/>
          <w:numId w:val="32"/>
        </w:numPr>
        <w:spacing w:after="0"/>
        <w:ind w:left="720"/>
        <w:rPr>
          <w:b/>
        </w:rPr>
      </w:pPr>
      <w:r w:rsidRPr="00C76484">
        <w:t>50% pentru realizarea de studii de fezabilitate pregătitoare pentru activitățile de</w:t>
      </w:r>
      <w:r>
        <w:t xml:space="preserve"> </w:t>
      </w:r>
      <w:r w:rsidRPr="00C76484">
        <w:t>CD.</w:t>
      </w:r>
      <w:r w:rsidRPr="00C76484">
        <w:cr/>
      </w:r>
    </w:p>
    <w:p w:rsidR="00C76484" w:rsidRPr="00C76484" w:rsidRDefault="00C76484" w:rsidP="00C76484">
      <w:pPr>
        <w:rPr>
          <w:b/>
        </w:rPr>
      </w:pPr>
      <w:r w:rsidRPr="00C76484">
        <w:rPr>
          <w:b/>
        </w:rPr>
        <w:t>Ce tipuri de proiecte finanțează:</w:t>
      </w:r>
    </w:p>
    <w:p w:rsidR="00C76484" w:rsidRPr="00C76484" w:rsidRDefault="00C76484" w:rsidP="00D52AA1">
      <w:pPr>
        <w:pStyle w:val="ListParagraph"/>
        <w:numPr>
          <w:ilvl w:val="0"/>
          <w:numId w:val="33"/>
        </w:numPr>
      </w:pPr>
      <w:r>
        <w:t>Proiecte ce urmăresc</w:t>
      </w:r>
      <w:r w:rsidRPr="00C76484">
        <w:t xml:space="preserve"> crearea de nuclee de competenţă ştiinţifică şi/sau tehnologică de înalt nivel, la standarde europene, în cadrul unei instituţii CD, al unei universităţi sau al unei întreprinderi gazdă, prin </w:t>
      </w:r>
      <w:r w:rsidRPr="00C76484">
        <w:rPr>
          <w:b/>
        </w:rPr>
        <w:t>atragerea de specialişti din străinătate</w:t>
      </w:r>
      <w:r w:rsidRPr="00C76484">
        <w:t>, de orice naţionalitate, cu competenţă recunoscută.</w:t>
      </w:r>
    </w:p>
    <w:p w:rsidR="00C76484" w:rsidRPr="00C76484" w:rsidRDefault="00C76484" w:rsidP="00C76484"/>
    <w:p w:rsidR="00C76484" w:rsidRDefault="00C76484" w:rsidP="00C76484"/>
    <w:p w:rsidR="00C76484" w:rsidRPr="00C76484" w:rsidRDefault="00C76484" w:rsidP="00C76484"/>
    <w:p w:rsidR="00C76484" w:rsidRPr="00C76484" w:rsidRDefault="00C76484" w:rsidP="00C76484"/>
    <w:p w:rsidR="002026BE" w:rsidRPr="00420861" w:rsidRDefault="002026BE" w:rsidP="00D52AA1">
      <w:pPr>
        <w:pStyle w:val="ListParagraph"/>
        <w:numPr>
          <w:ilvl w:val="0"/>
          <w:numId w:val="17"/>
        </w:numPr>
        <w:shd w:val="clear" w:color="auto" w:fill="FAC5D8" w:themeFill="accent1" w:themeFillTint="33"/>
      </w:pPr>
      <w:r w:rsidRPr="00420861">
        <w:rPr>
          <w:b/>
        </w:rPr>
        <w:lastRenderedPageBreak/>
        <w:t>Actiunea 1.2.1</w:t>
      </w:r>
      <w:r w:rsidRPr="00737C8B">
        <w:t> </w:t>
      </w:r>
      <w:r w:rsidRPr="00420861">
        <w:t>Stimularea cererii intreprinderilor pentru inovare prin proiecte de CDI derulate de intreprinderi individual sau in parteneriat cu institutele de CD si universitati, in scopul inovarii de procese si de produse in sectoarele economice care prezinta potential de crestere.</w:t>
      </w:r>
    </w:p>
    <w:p w:rsidR="002026BE" w:rsidRPr="00420861" w:rsidRDefault="002026BE" w:rsidP="002026BE">
      <w:pPr>
        <w:pStyle w:val="ListParagraph"/>
        <w:ind w:left="360"/>
        <w:rPr>
          <w:b/>
        </w:rPr>
      </w:pPr>
    </w:p>
    <w:p w:rsidR="002026BE" w:rsidRPr="005C7F61" w:rsidRDefault="002026BE" w:rsidP="00D52AA1">
      <w:pPr>
        <w:pStyle w:val="ListParagraph"/>
        <w:numPr>
          <w:ilvl w:val="2"/>
          <w:numId w:val="14"/>
        </w:numPr>
        <w:shd w:val="clear" w:color="auto" w:fill="B4104C" w:themeFill="accent1"/>
        <w:spacing w:before="0" w:after="0"/>
        <w:rPr>
          <w:color w:val="FFFFFF" w:themeColor="background1"/>
        </w:rPr>
      </w:pPr>
      <w:r w:rsidRPr="005C7F61">
        <w:rPr>
          <w:b/>
          <w:color w:val="FFFFFF" w:themeColor="background1"/>
        </w:rPr>
        <w:t>Secțiunea C a ghidului general</w:t>
      </w:r>
      <w:r w:rsidRPr="005C7F61">
        <w:rPr>
          <w:color w:val="FFFFFF" w:themeColor="background1"/>
        </w:rPr>
        <w:t xml:space="preserve">- Întreprinderi inovatoare de tip start-up şi spin-off </w:t>
      </w:r>
    </w:p>
    <w:p w:rsidR="002026BE" w:rsidRPr="00947429" w:rsidRDefault="002026BE" w:rsidP="00D52AA1">
      <w:pPr>
        <w:pStyle w:val="ListParagraph"/>
        <w:numPr>
          <w:ilvl w:val="0"/>
          <w:numId w:val="14"/>
        </w:numPr>
        <w:spacing w:before="0" w:after="0"/>
        <w:rPr>
          <w:b/>
        </w:rPr>
      </w:pPr>
      <w:r w:rsidRPr="00947429">
        <w:rPr>
          <w:b/>
        </w:rPr>
        <w:t>STATUS: LANSAT</w:t>
      </w:r>
    </w:p>
    <w:p w:rsidR="002026BE" w:rsidRDefault="002026BE" w:rsidP="00D52AA1">
      <w:pPr>
        <w:pStyle w:val="ListParagraph"/>
        <w:numPr>
          <w:ilvl w:val="3"/>
          <w:numId w:val="14"/>
        </w:numPr>
        <w:spacing w:before="0" w:after="0"/>
      </w:pPr>
      <w:r w:rsidRPr="00947429">
        <w:rPr>
          <w:b/>
        </w:rPr>
        <w:t>Dată lansare apel:</w:t>
      </w:r>
      <w:r>
        <w:t xml:space="preserve"> 12 mai 2015</w:t>
      </w:r>
    </w:p>
    <w:p w:rsidR="002026BE" w:rsidRDefault="002026BE" w:rsidP="00D52AA1">
      <w:pPr>
        <w:pStyle w:val="ListParagraph"/>
        <w:numPr>
          <w:ilvl w:val="3"/>
          <w:numId w:val="14"/>
        </w:numPr>
        <w:spacing w:before="0" w:after="0"/>
      </w:pPr>
      <w:r w:rsidRPr="00947429">
        <w:rPr>
          <w:b/>
        </w:rPr>
        <w:t>Dată depunere proiecte:</w:t>
      </w:r>
      <w:r>
        <w:t xml:space="preserve"> 27 mai 2015</w:t>
      </w:r>
    </w:p>
    <w:p w:rsidR="002026BE" w:rsidRDefault="002026BE" w:rsidP="00D52AA1">
      <w:pPr>
        <w:pStyle w:val="ListParagraph"/>
        <w:numPr>
          <w:ilvl w:val="3"/>
          <w:numId w:val="14"/>
        </w:numPr>
        <w:spacing w:before="0" w:after="0"/>
      </w:pPr>
      <w:r w:rsidRPr="00947429">
        <w:rPr>
          <w:b/>
        </w:rPr>
        <w:t>Tip apel:</w:t>
      </w:r>
      <w:r>
        <w:t xml:space="preserve"> Apel deschis</w:t>
      </w:r>
    </w:p>
    <w:p w:rsidR="002026BE" w:rsidRDefault="002026BE" w:rsidP="00D52AA1">
      <w:pPr>
        <w:pStyle w:val="ListParagraph"/>
        <w:numPr>
          <w:ilvl w:val="3"/>
          <w:numId w:val="14"/>
        </w:numPr>
        <w:spacing w:before="0" w:after="0"/>
        <w:rPr>
          <w:b/>
        </w:rPr>
      </w:pPr>
      <w:r w:rsidRPr="00947429">
        <w:rPr>
          <w:b/>
        </w:rPr>
        <w:t>Buget</w:t>
      </w:r>
      <w:r>
        <w:rPr>
          <w:b/>
        </w:rPr>
        <w:t>: 80.000.000 lei</w:t>
      </w:r>
    </w:p>
    <w:p w:rsidR="002026BE" w:rsidRDefault="002026BE" w:rsidP="00EC1672">
      <w:pPr>
        <w:pStyle w:val="ListParagraph"/>
        <w:spacing w:before="0" w:after="0" w:line="240" w:lineRule="auto"/>
        <w:rPr>
          <w:b/>
        </w:rPr>
      </w:pPr>
    </w:p>
    <w:p w:rsidR="002026BE" w:rsidRPr="00C76484" w:rsidRDefault="002026BE" w:rsidP="00C76484">
      <w:pPr>
        <w:spacing w:before="0" w:after="0"/>
        <w:rPr>
          <w:b/>
        </w:rPr>
      </w:pPr>
      <w:r w:rsidRPr="00C76484">
        <w:rPr>
          <w:b/>
        </w:rPr>
        <w:t>Cine poate beneficia:</w:t>
      </w:r>
    </w:p>
    <w:p w:rsidR="002026BE" w:rsidRPr="00550D36" w:rsidRDefault="002026BE" w:rsidP="00D52AA1">
      <w:pPr>
        <w:pStyle w:val="ListParagraph"/>
        <w:numPr>
          <w:ilvl w:val="3"/>
          <w:numId w:val="14"/>
        </w:numPr>
        <w:spacing w:before="0" w:after="0"/>
        <w:rPr>
          <w:b/>
        </w:rPr>
      </w:pPr>
      <w:r w:rsidRPr="00550D36">
        <w:rPr>
          <w:b/>
        </w:rPr>
        <w:t>Start-up-uri</w:t>
      </w:r>
    </w:p>
    <w:p w:rsidR="002026BE" w:rsidRPr="00420861" w:rsidRDefault="002026BE" w:rsidP="00D52AA1">
      <w:pPr>
        <w:pStyle w:val="ListParagraph"/>
        <w:numPr>
          <w:ilvl w:val="3"/>
          <w:numId w:val="14"/>
        </w:numPr>
        <w:spacing w:before="0" w:after="0"/>
        <w:rPr>
          <w:b/>
        </w:rPr>
      </w:pPr>
      <w:r w:rsidRPr="00550D36">
        <w:rPr>
          <w:b/>
        </w:rPr>
        <w:t>Spin-off-uri</w:t>
      </w:r>
      <w:r>
        <w:t xml:space="preserve"> (întreprinderi care urmează </w:t>
      </w:r>
      <w:proofErr w:type="gramStart"/>
      <w:r>
        <w:t>să</w:t>
      </w:r>
      <w:proofErr w:type="gramEnd"/>
      <w:r>
        <w:t xml:space="preserve"> se înfiinţeze pe baza unui rezultat obţinut în organizaţii de cercetare de drept public (instituţie de CD sau de învăţământ superior).</w:t>
      </w:r>
    </w:p>
    <w:p w:rsidR="002026BE" w:rsidRPr="00420861" w:rsidRDefault="002026BE" w:rsidP="00EC1672">
      <w:pPr>
        <w:pStyle w:val="ListParagraph"/>
        <w:spacing w:before="0" w:after="0" w:line="240" w:lineRule="auto"/>
        <w:rPr>
          <w:b/>
        </w:rPr>
      </w:pPr>
    </w:p>
    <w:p w:rsidR="002026BE" w:rsidRPr="00C76484" w:rsidRDefault="002026BE" w:rsidP="00C76484">
      <w:pPr>
        <w:spacing w:before="0" w:after="0"/>
        <w:rPr>
          <w:b/>
        </w:rPr>
      </w:pPr>
      <w:r w:rsidRPr="00C76484">
        <w:rPr>
          <w:b/>
        </w:rPr>
        <w:t xml:space="preserve">Cât </w:t>
      </w:r>
      <w:proofErr w:type="gramStart"/>
      <w:r w:rsidRPr="00C76484">
        <w:rPr>
          <w:b/>
        </w:rPr>
        <w:t>este</w:t>
      </w:r>
      <w:proofErr w:type="gramEnd"/>
      <w:r w:rsidRPr="00C76484">
        <w:rPr>
          <w:b/>
        </w:rPr>
        <w:t xml:space="preserve"> grantul:</w:t>
      </w:r>
    </w:p>
    <w:p w:rsidR="002026BE" w:rsidRPr="00550D36" w:rsidRDefault="002026BE" w:rsidP="00D52AA1">
      <w:pPr>
        <w:pStyle w:val="ListParagraph"/>
        <w:numPr>
          <w:ilvl w:val="3"/>
          <w:numId w:val="14"/>
        </w:numPr>
        <w:spacing w:before="0" w:after="0"/>
        <w:rPr>
          <w:b/>
        </w:rPr>
      </w:pPr>
      <w:r>
        <w:t xml:space="preserve">Asistenţa financiară nerambursabilă pe proiect </w:t>
      </w:r>
      <w:proofErr w:type="gramStart"/>
      <w:r>
        <w:t>este</w:t>
      </w:r>
      <w:proofErr w:type="gramEnd"/>
      <w:r>
        <w:t xml:space="preserve"> de </w:t>
      </w:r>
      <w:r w:rsidRPr="00550D36">
        <w:rPr>
          <w:b/>
        </w:rPr>
        <w:t>max. 840.000,00 lei</w:t>
      </w:r>
      <w:r>
        <w:t xml:space="preserve"> şi nu poate depăşi echivalentul în lei a </w:t>
      </w:r>
      <w:r w:rsidRPr="00550D36">
        <w:rPr>
          <w:b/>
        </w:rPr>
        <w:t>200.000,00 Euro</w:t>
      </w:r>
    </w:p>
    <w:p w:rsidR="002026BE" w:rsidRPr="00EC1672" w:rsidRDefault="002026BE" w:rsidP="00D52AA1">
      <w:pPr>
        <w:pStyle w:val="ListParagraph"/>
        <w:numPr>
          <w:ilvl w:val="3"/>
          <w:numId w:val="14"/>
        </w:numPr>
        <w:spacing w:before="0" w:after="0"/>
        <w:rPr>
          <w:b/>
        </w:rPr>
      </w:pPr>
      <w:r>
        <w:t xml:space="preserve">Valoarea grantului </w:t>
      </w:r>
      <w:proofErr w:type="gramStart"/>
      <w:r>
        <w:t>va</w:t>
      </w:r>
      <w:proofErr w:type="gramEnd"/>
      <w:r>
        <w:t xml:space="preserve"> reprezenta maxim </w:t>
      </w:r>
      <w:r w:rsidRPr="00550D36">
        <w:rPr>
          <w:b/>
        </w:rPr>
        <w:t>90%</w:t>
      </w:r>
      <w:r>
        <w:t xml:space="preserve"> din valoarea totală a costurilor eligibile ale proiectului.</w:t>
      </w:r>
    </w:p>
    <w:p w:rsidR="00EC1672" w:rsidRDefault="00EC1672" w:rsidP="001873EE">
      <w:pPr>
        <w:spacing w:before="0" w:after="0"/>
        <w:rPr>
          <w:b/>
        </w:rPr>
      </w:pPr>
    </w:p>
    <w:p w:rsidR="005C7F61" w:rsidRPr="00C76484" w:rsidRDefault="00EC1672" w:rsidP="00C76484">
      <w:pPr>
        <w:spacing w:before="0" w:after="0"/>
        <w:rPr>
          <w:b/>
        </w:rPr>
      </w:pPr>
      <w:r w:rsidRPr="00C76484">
        <w:rPr>
          <w:b/>
        </w:rPr>
        <w:t>Ce proiecte se finanțează:</w:t>
      </w:r>
    </w:p>
    <w:p w:rsidR="005C7F61" w:rsidRPr="005C7F61" w:rsidRDefault="005C7F61" w:rsidP="00D52AA1">
      <w:pPr>
        <w:pStyle w:val="ListParagraph"/>
        <w:numPr>
          <w:ilvl w:val="0"/>
          <w:numId w:val="34"/>
        </w:numPr>
      </w:pPr>
      <w:r w:rsidRPr="005C7F61">
        <w:t>proiecte de cercetare-dezvoltare (cercetare industrială şi/sau dezvoltare experimentală)</w:t>
      </w:r>
    </w:p>
    <w:p w:rsidR="005C7F61" w:rsidRPr="005C7F61" w:rsidRDefault="005C7F61" w:rsidP="00D52AA1">
      <w:pPr>
        <w:pStyle w:val="ListParagraph"/>
        <w:numPr>
          <w:ilvl w:val="0"/>
          <w:numId w:val="34"/>
        </w:numPr>
      </w:pPr>
      <w:r w:rsidRPr="005C7F61">
        <w:t>proiecte tehnologice inovative pentru introducerea în producţie şi realizare produs/ proces/ tehnologie/ serviciu</w:t>
      </w:r>
    </w:p>
    <w:p w:rsidR="002026BE" w:rsidRPr="00947429" w:rsidRDefault="002026BE" w:rsidP="002026BE">
      <w:pPr>
        <w:pStyle w:val="ListParagraph"/>
        <w:spacing w:before="0" w:after="0"/>
        <w:rPr>
          <w:b/>
        </w:rPr>
      </w:pPr>
    </w:p>
    <w:p w:rsidR="002026BE" w:rsidRPr="005C7F61" w:rsidRDefault="002026BE" w:rsidP="00D52AA1">
      <w:pPr>
        <w:pStyle w:val="ListParagraph"/>
        <w:numPr>
          <w:ilvl w:val="2"/>
          <w:numId w:val="14"/>
        </w:numPr>
        <w:shd w:val="clear" w:color="auto" w:fill="B4104C" w:themeFill="accent1"/>
        <w:spacing w:before="0" w:after="0"/>
        <w:rPr>
          <w:color w:val="FFFFFF" w:themeColor="background1"/>
        </w:rPr>
      </w:pPr>
      <w:r w:rsidRPr="005C7F61">
        <w:rPr>
          <w:b/>
          <w:color w:val="FFFFFF" w:themeColor="background1"/>
        </w:rPr>
        <w:t xml:space="preserve">Secțiunea D a ghidului general </w:t>
      </w:r>
      <w:r w:rsidRPr="005C7F61">
        <w:rPr>
          <w:color w:val="FFFFFF" w:themeColor="background1"/>
        </w:rPr>
        <w:t xml:space="preserve">- Întreprinderi nou-înființate inovatoare </w:t>
      </w:r>
    </w:p>
    <w:p w:rsidR="002026BE" w:rsidRPr="00947429" w:rsidRDefault="002026BE" w:rsidP="00D52AA1">
      <w:pPr>
        <w:pStyle w:val="ListParagraph"/>
        <w:numPr>
          <w:ilvl w:val="0"/>
          <w:numId w:val="14"/>
        </w:numPr>
        <w:spacing w:before="0" w:after="0"/>
        <w:rPr>
          <w:b/>
        </w:rPr>
      </w:pPr>
      <w:r w:rsidRPr="00947429">
        <w:rPr>
          <w:b/>
        </w:rPr>
        <w:t>STATUS: LANSAT</w:t>
      </w:r>
    </w:p>
    <w:p w:rsidR="002026BE" w:rsidRDefault="002026BE" w:rsidP="00D52AA1">
      <w:pPr>
        <w:pStyle w:val="ListParagraph"/>
        <w:numPr>
          <w:ilvl w:val="3"/>
          <w:numId w:val="14"/>
        </w:numPr>
        <w:spacing w:before="0" w:after="0"/>
      </w:pPr>
      <w:r w:rsidRPr="00947429">
        <w:rPr>
          <w:b/>
        </w:rPr>
        <w:t>Dată lansare apel:</w:t>
      </w:r>
      <w:r>
        <w:t xml:space="preserve"> 12 mai 2015</w:t>
      </w:r>
    </w:p>
    <w:p w:rsidR="002026BE" w:rsidRDefault="002026BE" w:rsidP="00D52AA1">
      <w:pPr>
        <w:pStyle w:val="ListParagraph"/>
        <w:numPr>
          <w:ilvl w:val="3"/>
          <w:numId w:val="14"/>
        </w:numPr>
        <w:spacing w:before="0" w:after="0"/>
      </w:pPr>
      <w:r w:rsidRPr="00947429">
        <w:rPr>
          <w:b/>
        </w:rPr>
        <w:t>Dată depunere proiecte:</w:t>
      </w:r>
      <w:r>
        <w:t xml:space="preserve"> 27 mai 2015</w:t>
      </w:r>
    </w:p>
    <w:p w:rsidR="002026BE" w:rsidRDefault="002026BE" w:rsidP="00D52AA1">
      <w:pPr>
        <w:pStyle w:val="ListParagraph"/>
        <w:numPr>
          <w:ilvl w:val="3"/>
          <w:numId w:val="14"/>
        </w:numPr>
        <w:spacing w:before="0" w:after="0"/>
      </w:pPr>
      <w:r w:rsidRPr="00947429">
        <w:rPr>
          <w:b/>
        </w:rPr>
        <w:t>Tip apel:</w:t>
      </w:r>
      <w:r>
        <w:t xml:space="preserve"> Cu termen limită 29 iunie 2015</w:t>
      </w:r>
    </w:p>
    <w:p w:rsidR="002026BE" w:rsidRDefault="002026BE" w:rsidP="00D52AA1">
      <w:pPr>
        <w:pStyle w:val="ListParagraph"/>
        <w:numPr>
          <w:ilvl w:val="3"/>
          <w:numId w:val="14"/>
        </w:numPr>
        <w:spacing w:before="0" w:after="0"/>
        <w:rPr>
          <w:b/>
        </w:rPr>
      </w:pPr>
      <w:r w:rsidRPr="00947429">
        <w:rPr>
          <w:b/>
        </w:rPr>
        <w:t>Buget</w:t>
      </w:r>
      <w:r>
        <w:rPr>
          <w:b/>
        </w:rPr>
        <w:t>: 107.000.000 lei</w:t>
      </w:r>
    </w:p>
    <w:p w:rsidR="002026BE" w:rsidRDefault="002026BE" w:rsidP="002026BE">
      <w:pPr>
        <w:spacing w:before="0" w:after="0"/>
        <w:rPr>
          <w:b/>
        </w:rPr>
      </w:pPr>
    </w:p>
    <w:p w:rsidR="001873EE" w:rsidRPr="00175E53" w:rsidRDefault="001873EE" w:rsidP="00175E53">
      <w:pPr>
        <w:spacing w:before="0" w:after="0"/>
        <w:rPr>
          <w:b/>
        </w:rPr>
      </w:pPr>
      <w:r w:rsidRPr="00175E53">
        <w:rPr>
          <w:b/>
        </w:rPr>
        <w:t>Cine poate beneficia:</w:t>
      </w:r>
    </w:p>
    <w:p w:rsidR="002026BE" w:rsidRPr="001873EE" w:rsidRDefault="001873EE" w:rsidP="00D52AA1">
      <w:pPr>
        <w:pStyle w:val="ListParagraph"/>
        <w:numPr>
          <w:ilvl w:val="0"/>
          <w:numId w:val="18"/>
        </w:numPr>
        <w:spacing w:before="0" w:after="0"/>
        <w:rPr>
          <w:b/>
        </w:rPr>
      </w:pPr>
      <w:r>
        <w:t>întreprinderile inovatoare mici, cu o vechime de maximum 5 ani</w:t>
      </w:r>
    </w:p>
    <w:p w:rsidR="002026BE" w:rsidRDefault="002026BE" w:rsidP="002026BE">
      <w:pPr>
        <w:spacing w:before="0" w:after="0"/>
        <w:rPr>
          <w:b/>
        </w:rPr>
      </w:pPr>
    </w:p>
    <w:p w:rsidR="001873EE" w:rsidRPr="00175E53" w:rsidRDefault="001873EE" w:rsidP="00175E53">
      <w:pPr>
        <w:spacing w:before="0" w:after="0"/>
        <w:rPr>
          <w:b/>
        </w:rPr>
      </w:pPr>
      <w:r w:rsidRPr="00175E53">
        <w:rPr>
          <w:b/>
        </w:rPr>
        <w:t xml:space="preserve">Cât </w:t>
      </w:r>
      <w:proofErr w:type="gramStart"/>
      <w:r w:rsidRPr="00175E53">
        <w:rPr>
          <w:b/>
        </w:rPr>
        <w:t>este</w:t>
      </w:r>
      <w:proofErr w:type="gramEnd"/>
      <w:r w:rsidRPr="00175E53">
        <w:rPr>
          <w:b/>
        </w:rPr>
        <w:t xml:space="preserve"> grantul:</w:t>
      </w:r>
    </w:p>
    <w:p w:rsidR="002026BE" w:rsidRPr="001873EE" w:rsidRDefault="001873EE" w:rsidP="00D52AA1">
      <w:pPr>
        <w:pStyle w:val="ListParagraph"/>
        <w:numPr>
          <w:ilvl w:val="0"/>
          <w:numId w:val="36"/>
        </w:numPr>
        <w:rPr>
          <w:b/>
        </w:rPr>
      </w:pPr>
      <w:r>
        <w:lastRenderedPageBreak/>
        <w:t xml:space="preserve">Asistenţa financiară nerambursabilă pe proiect: </w:t>
      </w:r>
      <w:r w:rsidRPr="001873EE">
        <w:rPr>
          <w:b/>
        </w:rPr>
        <w:t>max. 4.500.000 lei</w:t>
      </w:r>
      <w:r>
        <w:t xml:space="preserve"> (echivalentul în lei a </w:t>
      </w:r>
      <w:r w:rsidRPr="001873EE">
        <w:rPr>
          <w:b/>
        </w:rPr>
        <w:t>1 milion euro</w:t>
      </w:r>
      <w:r>
        <w:t xml:space="preserve">) pentru regiunea București-Ilfov şi </w:t>
      </w:r>
      <w:r w:rsidRPr="001873EE">
        <w:rPr>
          <w:b/>
        </w:rPr>
        <w:t>max. 6.750.000 lei</w:t>
      </w:r>
      <w:r>
        <w:t xml:space="preserve"> (echivalentul în lei a 1</w:t>
      </w:r>
      <w:proofErr w:type="gramStart"/>
      <w:r>
        <w:t>,5</w:t>
      </w:r>
      <w:proofErr w:type="gramEnd"/>
      <w:r>
        <w:t xml:space="preserve"> milioane euro) pentru celelalte regiuni ale României.</w:t>
      </w:r>
    </w:p>
    <w:p w:rsidR="001873EE" w:rsidRPr="001873EE" w:rsidRDefault="001873EE" w:rsidP="00D52AA1">
      <w:pPr>
        <w:pStyle w:val="ListParagraph"/>
        <w:numPr>
          <w:ilvl w:val="0"/>
          <w:numId w:val="36"/>
        </w:numPr>
        <w:rPr>
          <w:b/>
        </w:rPr>
      </w:pPr>
      <w:r>
        <w:t xml:space="preserve">Activitățile din cadrul proiectelor realizate de întreprinderile nou-înființate inovatoare se finanţează cu </w:t>
      </w:r>
      <w:r w:rsidRPr="001873EE">
        <w:rPr>
          <w:b/>
        </w:rPr>
        <w:t>100%</w:t>
      </w:r>
      <w:r>
        <w:t xml:space="preserve"> din costurile eligibile</w:t>
      </w:r>
    </w:p>
    <w:p w:rsidR="001873EE" w:rsidRPr="00175E53" w:rsidRDefault="001873EE" w:rsidP="00175E53">
      <w:pPr>
        <w:rPr>
          <w:b/>
        </w:rPr>
      </w:pPr>
      <w:r w:rsidRPr="00175E53">
        <w:rPr>
          <w:b/>
        </w:rPr>
        <w:t>Ce proiecte se finanțează:</w:t>
      </w:r>
    </w:p>
    <w:p w:rsidR="001873EE" w:rsidRPr="00175E53" w:rsidRDefault="001873EE" w:rsidP="00D52AA1">
      <w:pPr>
        <w:pStyle w:val="ListParagraph"/>
        <w:numPr>
          <w:ilvl w:val="0"/>
          <w:numId w:val="37"/>
        </w:numPr>
      </w:pPr>
      <w:r w:rsidRPr="00175E53">
        <w:t xml:space="preserve">Proiecte </w:t>
      </w:r>
      <w:proofErr w:type="gramStart"/>
      <w:r w:rsidRPr="00175E53">
        <w:t>ce</w:t>
      </w:r>
      <w:proofErr w:type="gramEnd"/>
      <w:r w:rsidRPr="00175E53">
        <w:t xml:space="preserve"> finanțează activităţile de cercetare industrială şi/sau de dezvoltare experimentală, activități de inovare, activități de inovare de process.</w:t>
      </w:r>
    </w:p>
    <w:p w:rsidR="002026BE" w:rsidRPr="00175E53" w:rsidRDefault="001873EE" w:rsidP="00D52AA1">
      <w:pPr>
        <w:pStyle w:val="ListParagraph"/>
        <w:numPr>
          <w:ilvl w:val="0"/>
          <w:numId w:val="37"/>
        </w:numPr>
      </w:pPr>
      <w:r w:rsidRPr="00175E53">
        <w:t xml:space="preserve">Proiecte </w:t>
      </w:r>
      <w:proofErr w:type="gramStart"/>
      <w:r w:rsidRPr="00175E53">
        <w:t>ce</w:t>
      </w:r>
      <w:proofErr w:type="gramEnd"/>
      <w:r w:rsidRPr="00175E53">
        <w:t xml:space="preserve"> susţin introducerea în producţie, producerea şi introducerea pe piață a unui produs (bun sau serviciu), proces, tehnologie, noi sau substanţial îmbunătăţite.</w:t>
      </w:r>
    </w:p>
    <w:p w:rsidR="001873EE" w:rsidRDefault="001873EE" w:rsidP="002026BE">
      <w:pPr>
        <w:spacing w:before="0" w:after="0"/>
        <w:rPr>
          <w:b/>
        </w:rPr>
      </w:pPr>
    </w:p>
    <w:p w:rsidR="00175E53" w:rsidRPr="00175E53" w:rsidRDefault="00175E53" w:rsidP="00D52AA1">
      <w:pPr>
        <w:pStyle w:val="ListParagraph"/>
        <w:numPr>
          <w:ilvl w:val="0"/>
          <w:numId w:val="17"/>
        </w:numPr>
        <w:shd w:val="clear" w:color="auto" w:fill="FAC5D8" w:themeFill="accent1" w:themeFillTint="33"/>
        <w:spacing w:before="0" w:after="0"/>
        <w:rPr>
          <w:b/>
        </w:rPr>
      </w:pPr>
      <w:r w:rsidRPr="002C619E">
        <w:rPr>
          <w:b/>
        </w:rPr>
        <w:t>Actiunea 1.2.3</w:t>
      </w:r>
      <w:r w:rsidRPr="00737C8B">
        <w:t> </w:t>
      </w:r>
      <w:r w:rsidRPr="002C619E">
        <w:t>Parte</w:t>
      </w:r>
      <w:r>
        <w:t>neriate pentru transfer de cunoștin</w:t>
      </w:r>
      <w:r>
        <w:rPr>
          <w:lang w:val="ro-RO"/>
        </w:rPr>
        <w:t>ț</w:t>
      </w:r>
      <w:r w:rsidRPr="002C619E">
        <w:t>e</w:t>
      </w:r>
    </w:p>
    <w:p w:rsidR="00175E53" w:rsidRPr="00175E53" w:rsidRDefault="00175E53" w:rsidP="00175E53">
      <w:pPr>
        <w:spacing w:before="0" w:after="0"/>
      </w:pPr>
    </w:p>
    <w:p w:rsidR="00175E53" w:rsidRPr="00175E53" w:rsidRDefault="00175E53" w:rsidP="00D52AA1">
      <w:pPr>
        <w:pStyle w:val="ListParagraph"/>
        <w:numPr>
          <w:ilvl w:val="2"/>
          <w:numId w:val="14"/>
        </w:numPr>
        <w:shd w:val="clear" w:color="auto" w:fill="B4104C" w:themeFill="accent1"/>
        <w:rPr>
          <w:color w:val="FFFFFF" w:themeColor="background1"/>
        </w:rPr>
      </w:pPr>
      <w:r w:rsidRPr="00175E53">
        <w:rPr>
          <w:b/>
          <w:color w:val="FFFFFF" w:themeColor="background1"/>
        </w:rPr>
        <w:t xml:space="preserve">Secțiunea G a ghidului general </w:t>
      </w:r>
      <w:r w:rsidRPr="00175E53">
        <w:rPr>
          <w:color w:val="FFFFFF" w:themeColor="background1"/>
        </w:rPr>
        <w:t>- Parteneriate pentru transfer de cunoștințe</w:t>
      </w:r>
    </w:p>
    <w:p w:rsidR="00175E53" w:rsidRPr="002C619E" w:rsidRDefault="00175E53" w:rsidP="00D52AA1">
      <w:pPr>
        <w:pStyle w:val="ListParagraph"/>
        <w:numPr>
          <w:ilvl w:val="0"/>
          <w:numId w:val="14"/>
        </w:numPr>
        <w:rPr>
          <w:b/>
        </w:rPr>
      </w:pPr>
      <w:r w:rsidRPr="002C619E">
        <w:rPr>
          <w:b/>
        </w:rPr>
        <w:t>STATUS: LANSAT</w:t>
      </w:r>
    </w:p>
    <w:p w:rsidR="00175E53" w:rsidRPr="002C619E" w:rsidRDefault="00175E53" w:rsidP="00D52AA1">
      <w:pPr>
        <w:pStyle w:val="ListParagraph"/>
        <w:numPr>
          <w:ilvl w:val="2"/>
          <w:numId w:val="14"/>
        </w:numPr>
      </w:pPr>
      <w:r w:rsidRPr="002C619E">
        <w:rPr>
          <w:b/>
        </w:rPr>
        <w:t>Dată lansare apel:</w:t>
      </w:r>
      <w:r w:rsidRPr="002C619E">
        <w:t xml:space="preserve"> 12 mai 2015</w:t>
      </w:r>
    </w:p>
    <w:p w:rsidR="00175E53" w:rsidRPr="002C619E" w:rsidRDefault="00175E53" w:rsidP="00D52AA1">
      <w:pPr>
        <w:pStyle w:val="ListParagraph"/>
        <w:numPr>
          <w:ilvl w:val="2"/>
          <w:numId w:val="14"/>
        </w:numPr>
      </w:pPr>
      <w:r w:rsidRPr="002C619E">
        <w:rPr>
          <w:b/>
        </w:rPr>
        <w:t>Dată depunere proiecte:</w:t>
      </w:r>
      <w:r w:rsidRPr="002C619E">
        <w:t xml:space="preserve"> 27 mai 2015</w:t>
      </w:r>
    </w:p>
    <w:p w:rsidR="00175E53" w:rsidRPr="002C619E" w:rsidRDefault="00175E53" w:rsidP="00D52AA1">
      <w:pPr>
        <w:pStyle w:val="ListParagraph"/>
        <w:numPr>
          <w:ilvl w:val="2"/>
          <w:numId w:val="14"/>
        </w:numPr>
      </w:pPr>
      <w:r w:rsidRPr="002C619E">
        <w:rPr>
          <w:b/>
        </w:rPr>
        <w:t>Tip apel:</w:t>
      </w:r>
      <w:r w:rsidRPr="002C619E">
        <w:t xml:space="preserve"> Cu termen limit</w:t>
      </w:r>
      <w:r w:rsidRPr="002C619E">
        <w:rPr>
          <w:lang w:val="ro-RO"/>
        </w:rPr>
        <w:t>ă 27 iulie</w:t>
      </w:r>
    </w:p>
    <w:p w:rsidR="00175E53" w:rsidRPr="002C619E" w:rsidRDefault="00175E53" w:rsidP="00D52AA1">
      <w:pPr>
        <w:pStyle w:val="ListParagraph"/>
        <w:numPr>
          <w:ilvl w:val="2"/>
          <w:numId w:val="14"/>
        </w:numPr>
        <w:rPr>
          <w:b/>
        </w:rPr>
      </w:pPr>
      <w:r w:rsidRPr="002C619E">
        <w:rPr>
          <w:b/>
        </w:rPr>
        <w:t>Buget</w:t>
      </w:r>
      <w:r>
        <w:rPr>
          <w:b/>
        </w:rPr>
        <w:t>: 801</w:t>
      </w:r>
      <w:r w:rsidRPr="002C619E">
        <w:rPr>
          <w:b/>
        </w:rPr>
        <w:t>.000.000 lei</w:t>
      </w:r>
    </w:p>
    <w:p w:rsidR="00175E53" w:rsidRPr="00175E53" w:rsidRDefault="00175E53" w:rsidP="00175E53">
      <w:pPr>
        <w:spacing w:after="0"/>
        <w:rPr>
          <w:b/>
        </w:rPr>
      </w:pPr>
      <w:r w:rsidRPr="00175E53">
        <w:rPr>
          <w:b/>
        </w:rPr>
        <w:t>Cine poate beneficia:</w:t>
      </w:r>
    </w:p>
    <w:p w:rsidR="00175E53" w:rsidRPr="00175E53" w:rsidRDefault="00175E53" w:rsidP="00D52AA1">
      <w:pPr>
        <w:pStyle w:val="ListParagraph"/>
        <w:numPr>
          <w:ilvl w:val="0"/>
          <w:numId w:val="35"/>
        </w:numPr>
      </w:pPr>
      <w:r w:rsidRPr="00175E53">
        <w:t xml:space="preserve">institute naţionale de cercetare-dezvoltare, </w:t>
      </w:r>
    </w:p>
    <w:p w:rsidR="00175E53" w:rsidRPr="00175E53" w:rsidRDefault="00175E53" w:rsidP="00D52AA1">
      <w:pPr>
        <w:pStyle w:val="ListParagraph"/>
        <w:numPr>
          <w:ilvl w:val="0"/>
          <w:numId w:val="35"/>
        </w:numPr>
      </w:pPr>
      <w:r w:rsidRPr="00175E53">
        <w:t xml:space="preserve">instituţii de învăţământ superior de stat acreditate sau structuri de cercetare-dezvoltare ale acestora, fără personalitate juridică, constituite conform Cartei universitare, </w:t>
      </w:r>
    </w:p>
    <w:p w:rsidR="00175E53" w:rsidRPr="00175E53" w:rsidRDefault="00175E53" w:rsidP="00D52AA1">
      <w:pPr>
        <w:pStyle w:val="ListParagraph"/>
        <w:numPr>
          <w:ilvl w:val="0"/>
          <w:numId w:val="35"/>
        </w:numPr>
      </w:pPr>
      <w:r w:rsidRPr="00175E53">
        <w:t xml:space="preserve">institute, centre sau staţiuni de cercetare-dezvoltare din subordinea Academiei Române sau a academiilor de ramură, </w:t>
      </w:r>
    </w:p>
    <w:p w:rsidR="00175E53" w:rsidRPr="00175E53" w:rsidRDefault="00175E53" w:rsidP="00D52AA1">
      <w:pPr>
        <w:pStyle w:val="ListParagraph"/>
        <w:numPr>
          <w:ilvl w:val="0"/>
          <w:numId w:val="35"/>
        </w:numPr>
      </w:pPr>
      <w:r w:rsidRPr="00175E53">
        <w:t xml:space="preserve">alte institute, centre sau staţiuni de cercetare-dezvoltare organizate ca instituţii publice ori de drept public, </w:t>
      </w:r>
    </w:p>
    <w:p w:rsidR="00175E53" w:rsidRPr="00175E53" w:rsidRDefault="00175E53" w:rsidP="00D52AA1">
      <w:pPr>
        <w:pStyle w:val="ListParagraph"/>
        <w:numPr>
          <w:ilvl w:val="0"/>
          <w:numId w:val="35"/>
        </w:numPr>
      </w:pPr>
      <w:r w:rsidRPr="00175E53">
        <w:t xml:space="preserve">centre internaţionale de cercetare-dezvoltare înfiinţate în baza unor acorduri internaţionale, </w:t>
      </w:r>
    </w:p>
    <w:p w:rsidR="00175E53" w:rsidRPr="00175E53" w:rsidRDefault="00175E53" w:rsidP="00D52AA1">
      <w:pPr>
        <w:pStyle w:val="ListParagraph"/>
        <w:numPr>
          <w:ilvl w:val="0"/>
          <w:numId w:val="35"/>
        </w:numPr>
      </w:pPr>
      <w:r w:rsidRPr="00175E53">
        <w:t xml:space="preserve">institute sau centre de cercetare-dezvoltare organizate în cadrul societăţilor naţionale, companiilor naţionale şi regiilor autonome, </w:t>
      </w:r>
    </w:p>
    <w:p w:rsidR="00175E53" w:rsidRPr="00175E53" w:rsidRDefault="00175E53" w:rsidP="00D52AA1">
      <w:pPr>
        <w:pStyle w:val="ListParagraph"/>
        <w:numPr>
          <w:ilvl w:val="0"/>
          <w:numId w:val="35"/>
        </w:numPr>
      </w:pPr>
      <w:proofErr w:type="gramStart"/>
      <w:r w:rsidRPr="00175E53">
        <w:t>alte</w:t>
      </w:r>
      <w:proofErr w:type="gramEnd"/>
      <w:r w:rsidRPr="00175E53">
        <w:t xml:space="preserve"> instituţii publice sau de drept public care au ca obiect de activitate şi cercetarea-dezvoltarea ori structuri ale acestora legal constituite (de exemplu spitalele clinice de stat). </w:t>
      </w:r>
    </w:p>
    <w:p w:rsidR="00175E53" w:rsidRDefault="00175E53" w:rsidP="00175E53">
      <w:pPr>
        <w:spacing w:after="0"/>
        <w:rPr>
          <w:b/>
        </w:rPr>
      </w:pPr>
      <w:r w:rsidRPr="00175E53">
        <w:rPr>
          <w:b/>
        </w:rPr>
        <w:t xml:space="preserve">Cât </w:t>
      </w:r>
      <w:proofErr w:type="gramStart"/>
      <w:r w:rsidRPr="00175E53">
        <w:rPr>
          <w:b/>
        </w:rPr>
        <w:t>este</w:t>
      </w:r>
      <w:proofErr w:type="gramEnd"/>
      <w:r w:rsidRPr="00175E53">
        <w:rPr>
          <w:b/>
        </w:rPr>
        <w:t xml:space="preserve"> grantul:</w:t>
      </w:r>
    </w:p>
    <w:p w:rsidR="00175E53" w:rsidRPr="00175E53" w:rsidRDefault="00175E53" w:rsidP="00D52AA1">
      <w:pPr>
        <w:pStyle w:val="ListParagraph"/>
        <w:numPr>
          <w:ilvl w:val="0"/>
          <w:numId w:val="38"/>
        </w:numPr>
        <w:spacing w:before="0" w:after="0"/>
      </w:pPr>
      <w:r w:rsidRPr="00175E53">
        <w:t xml:space="preserve">Asistenţa financiară nerambursabilă pe proiect </w:t>
      </w:r>
      <w:proofErr w:type="gramStart"/>
      <w:r w:rsidRPr="00175E53">
        <w:t>este</w:t>
      </w:r>
      <w:proofErr w:type="gramEnd"/>
      <w:r w:rsidRPr="00175E53">
        <w:t xml:space="preserve"> de max. 4.500.000 lei şi nu poate depăşi 13.500.000 lei</w:t>
      </w:r>
      <w:r>
        <w:t xml:space="preserve"> iar intensitatea finanțării </w:t>
      </w:r>
      <w:proofErr w:type="gramStart"/>
      <w:r>
        <w:t>este</w:t>
      </w:r>
      <w:proofErr w:type="gramEnd"/>
      <w:r>
        <w:t xml:space="preserve"> de 100%.</w:t>
      </w:r>
    </w:p>
    <w:p w:rsidR="00C144A9" w:rsidRDefault="00C144A9" w:rsidP="0011562A">
      <w:pPr>
        <w:pStyle w:val="Heading2"/>
        <w:pBdr>
          <w:top w:val="single" w:sz="24" w:space="2" w:color="FAC5D8" w:themeColor="accent1" w:themeTint="33"/>
        </w:pBdr>
        <w:spacing w:before="0"/>
        <w:rPr>
          <w:b/>
          <w:lang w:val="ro-RO"/>
        </w:rPr>
      </w:pPr>
      <w:r>
        <w:rPr>
          <w:b/>
          <w:lang w:val="ro-RO"/>
        </w:rPr>
        <w:lastRenderedPageBreak/>
        <w:t>Information</w:t>
      </w:r>
      <w:r w:rsidRPr="00D83D65">
        <w:rPr>
          <w:b/>
          <w:lang w:val="ro-RO"/>
        </w:rPr>
        <w:t xml:space="preserve"> ITEM</w:t>
      </w:r>
    </w:p>
    <w:p w:rsidR="00C144A9" w:rsidRPr="003D7BD9" w:rsidRDefault="00C144A9" w:rsidP="0011562A">
      <w:pPr>
        <w:pStyle w:val="Heading2"/>
        <w:pBdr>
          <w:top w:val="single" w:sz="24" w:space="2" w:color="FAC5D8" w:themeColor="accent1" w:themeTint="33"/>
        </w:pBdr>
        <w:tabs>
          <w:tab w:val="left" w:pos="3215"/>
        </w:tabs>
        <w:spacing w:before="0"/>
        <w:rPr>
          <w:rStyle w:val="apple-converted-space"/>
          <w:rFonts w:ascii="Arial" w:hAnsi="Arial" w:cs="Arial"/>
          <w:b/>
          <w:color w:val="333333"/>
          <w:sz w:val="18"/>
          <w:szCs w:val="18"/>
          <w:shd w:val="clear" w:color="auto" w:fill="FFFFFF"/>
        </w:rPr>
      </w:pPr>
      <w:r>
        <w:rPr>
          <w:b/>
        </w:rPr>
        <w:t xml:space="preserve">ref: </w:t>
      </w:r>
      <w:r w:rsidRPr="003D7BD9">
        <w:rPr>
          <w:b/>
        </w:rPr>
        <w:t xml:space="preserve">Programul </w:t>
      </w:r>
      <w:r>
        <w:rPr>
          <w:b/>
        </w:rPr>
        <w:t>operațional capacitate administrativă 2014-2020</w:t>
      </w:r>
    </w:p>
    <w:p w:rsidR="00C144A9" w:rsidRDefault="00C144A9" w:rsidP="0011562A">
      <w:pPr>
        <w:pStyle w:val="Heading2"/>
        <w:pBdr>
          <w:top w:val="single" w:sz="24" w:space="2" w:color="FAC5D8" w:themeColor="accent1" w:themeTint="33"/>
        </w:pBdr>
        <w:tabs>
          <w:tab w:val="left" w:pos="3215"/>
        </w:tabs>
        <w:spacing w:before="0"/>
        <w:rPr>
          <w:lang w:val="ro-RO"/>
        </w:rPr>
      </w:pPr>
      <w:r w:rsidRPr="00D83D65">
        <w:rPr>
          <w:b/>
          <w:lang w:val="ro-RO"/>
        </w:rPr>
        <w:t>Data</w:t>
      </w:r>
      <w:r w:rsidRPr="00D83D65">
        <w:rPr>
          <w:lang w:val="ro-RO"/>
        </w:rPr>
        <w:t xml:space="preserve">: </w:t>
      </w:r>
      <w:r>
        <w:rPr>
          <w:lang w:val="ro-RO"/>
        </w:rPr>
        <w:t>15 MAI</w:t>
      </w:r>
      <w:r w:rsidRPr="00D83D65">
        <w:rPr>
          <w:lang w:val="ro-RO"/>
        </w:rPr>
        <w:t xml:space="preserve"> 2015</w:t>
      </w:r>
      <w:r>
        <w:rPr>
          <w:lang w:val="ro-RO"/>
        </w:rPr>
        <w:tab/>
      </w:r>
    </w:p>
    <w:p w:rsidR="00C144A9" w:rsidRDefault="00C144A9" w:rsidP="0011562A">
      <w:pPr>
        <w:pStyle w:val="Heading2"/>
        <w:pBdr>
          <w:top w:val="single" w:sz="24" w:space="2" w:color="FAC5D8" w:themeColor="accent1" w:themeTint="33"/>
        </w:pBdr>
        <w:spacing w:before="0"/>
      </w:pPr>
      <w:r w:rsidRPr="004B429A">
        <w:rPr>
          <w:b/>
        </w:rPr>
        <w:t>Tema:</w:t>
      </w:r>
      <w:r w:rsidRPr="004B429A">
        <w:t xml:space="preserve"> </w:t>
      </w:r>
      <w:r>
        <w:t>AM POCA lansează în consultare publică două noi ghiduri ale solicitantuli</w:t>
      </w:r>
    </w:p>
    <w:p w:rsidR="00146A1E" w:rsidRPr="00175E53" w:rsidRDefault="00146A1E" w:rsidP="00D52AA1">
      <w:pPr>
        <w:pStyle w:val="ListParagraph"/>
        <w:numPr>
          <w:ilvl w:val="0"/>
          <w:numId w:val="38"/>
        </w:numPr>
        <w:rPr>
          <w:b/>
        </w:rPr>
      </w:pPr>
      <w:r w:rsidRPr="00175E53">
        <w:rPr>
          <w:b/>
        </w:rPr>
        <w:t>Programul operational Capacitate Administrativă 2014-2020</w:t>
      </w:r>
    </w:p>
    <w:p w:rsidR="00146A1E" w:rsidRPr="00146A1E" w:rsidRDefault="00146A1E" w:rsidP="00D52AA1">
      <w:pPr>
        <w:pStyle w:val="ListParagraph"/>
        <w:numPr>
          <w:ilvl w:val="0"/>
          <w:numId w:val="39"/>
        </w:numPr>
      </w:pPr>
      <w:r w:rsidRPr="00175E53">
        <w:rPr>
          <w:b/>
        </w:rPr>
        <w:t>Axa prioritară</w:t>
      </w:r>
      <w:r w:rsidRPr="00146A1E">
        <w:t xml:space="preserve"> – 2. Administrație publică și sistem judiciar accesibile și transparente;</w:t>
      </w:r>
    </w:p>
    <w:p w:rsidR="00146A1E" w:rsidRDefault="00146A1E" w:rsidP="00D52AA1">
      <w:pPr>
        <w:pStyle w:val="ListParagraph"/>
        <w:numPr>
          <w:ilvl w:val="0"/>
          <w:numId w:val="39"/>
        </w:numPr>
      </w:pPr>
      <w:r w:rsidRPr="00175E53">
        <w:rPr>
          <w:b/>
        </w:rPr>
        <w:t>Obiectivului specific</w:t>
      </w:r>
      <w:r w:rsidRPr="00146A1E">
        <w:t xml:space="preserve"> – 2.2. Creșterea transparenței, eticii și integrității în cadrul autorităților și instituțiilor publice; </w:t>
      </w:r>
    </w:p>
    <w:p w:rsidR="00175E53" w:rsidRPr="00146A1E" w:rsidRDefault="00175E53" w:rsidP="00175E53">
      <w:pPr>
        <w:pStyle w:val="ListParagraph"/>
        <w:ind w:left="1440"/>
      </w:pPr>
    </w:p>
    <w:p w:rsidR="00146A1E" w:rsidRDefault="00146A1E" w:rsidP="00D52AA1">
      <w:pPr>
        <w:pStyle w:val="ListParagraph"/>
        <w:numPr>
          <w:ilvl w:val="0"/>
          <w:numId w:val="17"/>
        </w:numPr>
        <w:shd w:val="clear" w:color="auto" w:fill="FAC5D8" w:themeFill="accent1" w:themeFillTint="33"/>
      </w:pPr>
      <w:r w:rsidRPr="00146A1E">
        <w:rPr>
          <w:b/>
        </w:rPr>
        <w:t>Ghidul solicitantului   IP2/2015 -</w:t>
      </w:r>
      <w:r w:rsidRPr="00146A1E">
        <w:t> Sprijin pentru creșterea transparenței în administrația publică, pentru susținerea mecanismelor administrative, precum și pentru prevenirea și combaterea corupției;</w:t>
      </w:r>
    </w:p>
    <w:p w:rsidR="00146A1E" w:rsidRDefault="00146A1E" w:rsidP="00146A1E">
      <w:pPr>
        <w:rPr>
          <w:b/>
        </w:rPr>
      </w:pPr>
      <w:r w:rsidRPr="00146A1E">
        <w:rPr>
          <w:b/>
        </w:rPr>
        <w:t>Cine poate beneficia</w:t>
      </w:r>
    </w:p>
    <w:p w:rsidR="00EF5926" w:rsidRDefault="00EF5926" w:rsidP="00D52AA1">
      <w:pPr>
        <w:pStyle w:val="ListParagraph"/>
        <w:numPr>
          <w:ilvl w:val="0"/>
          <w:numId w:val="38"/>
        </w:numPr>
      </w:pPr>
      <w:r w:rsidRPr="00EF5926">
        <w:t>Secretariatul General al Guvernului/Cancelaria Primului Ministru;</w:t>
      </w:r>
      <w:r>
        <w:t xml:space="preserve"> </w:t>
      </w:r>
      <w:r w:rsidRPr="00EF5926">
        <w:t>Ministerul Finanțelor Publice;</w:t>
      </w:r>
      <w:r>
        <w:t xml:space="preserve"> </w:t>
      </w:r>
      <w:r w:rsidRPr="00EF5926">
        <w:t>Ministerul  Muncii, Familiei, Protecţiei Sociale şi Persoanelor Vârstnice;</w:t>
      </w:r>
      <w:r>
        <w:t xml:space="preserve"> </w:t>
      </w:r>
      <w:r w:rsidRPr="00EF5926">
        <w:t>Ministerul Dezvoltării Regionale și Administrației Publice;</w:t>
      </w:r>
      <w:r>
        <w:t xml:space="preserve"> </w:t>
      </w:r>
      <w:r w:rsidRPr="00EF5926">
        <w:t>Ministerul Sănătății;</w:t>
      </w:r>
      <w:r>
        <w:t xml:space="preserve"> </w:t>
      </w:r>
      <w:r w:rsidRPr="00EF5926">
        <w:t>Min</w:t>
      </w:r>
      <w:r>
        <w:t xml:space="preserve">isterul Educației și Cercetării, </w:t>
      </w:r>
      <w:r w:rsidRPr="00EF5926">
        <w:t>Științifice;</w:t>
      </w:r>
      <w:r>
        <w:t xml:space="preserve"> </w:t>
      </w:r>
      <w:r w:rsidRPr="00EF5926">
        <w:t>Ministerul Mediului, Apelor și Pădurilor;</w:t>
      </w:r>
      <w:r>
        <w:t xml:space="preserve"> </w:t>
      </w:r>
      <w:r w:rsidRPr="00EF5926">
        <w:t>Ministerul Transporturilor;</w:t>
      </w:r>
      <w:r>
        <w:t xml:space="preserve"> </w:t>
      </w:r>
      <w:r w:rsidRPr="00EF5926">
        <w:t>Ministerul Justiției;</w:t>
      </w:r>
      <w:r>
        <w:t xml:space="preserve"> </w:t>
      </w:r>
      <w:r w:rsidRPr="00EF5926">
        <w:t>Ministerul Economiei, Comerțului și Turismului;</w:t>
      </w:r>
      <w:r>
        <w:t xml:space="preserve"> </w:t>
      </w:r>
      <w:r w:rsidRPr="00EF5926">
        <w:t>Ministerul Energiei, Întreprinderilor Mici și Mijlocii și Mediului de Afaceri;</w:t>
      </w:r>
      <w:r>
        <w:t xml:space="preserve"> </w:t>
      </w:r>
      <w:r w:rsidRPr="00EF5926">
        <w:t>Ministerul pentru Societatea Informaţională;</w:t>
      </w:r>
      <w:r>
        <w:t xml:space="preserve"> </w:t>
      </w:r>
      <w:r w:rsidRPr="00EF5926">
        <w:t>Autorități administrative autonome.</w:t>
      </w:r>
    </w:p>
    <w:p w:rsidR="00EF5926" w:rsidRPr="00EF5926" w:rsidRDefault="00EF5926" w:rsidP="00D52AA1">
      <w:pPr>
        <w:pStyle w:val="ListParagraph"/>
        <w:numPr>
          <w:ilvl w:val="0"/>
          <w:numId w:val="21"/>
        </w:numPr>
      </w:pPr>
      <w:r w:rsidRPr="00EF5926">
        <w:rPr>
          <w:b/>
        </w:rPr>
        <w:t>Parteneri eligibili</w:t>
      </w:r>
      <w:r w:rsidRPr="00EF5926">
        <w:t>: Alte autorități publice centrale; ONG-uri; Parteneri sociali;</w:t>
      </w:r>
      <w:r>
        <w:t xml:space="preserve"> </w:t>
      </w:r>
      <w:r w:rsidRPr="00EF5926">
        <w:t>Instituții publice de învățământ superior acreditate și de cercetare; Academia Română.</w:t>
      </w:r>
    </w:p>
    <w:p w:rsidR="00146A1E" w:rsidRDefault="00146A1E" w:rsidP="00146A1E">
      <w:pPr>
        <w:rPr>
          <w:b/>
        </w:rPr>
      </w:pPr>
      <w:r w:rsidRPr="00146A1E">
        <w:rPr>
          <w:b/>
        </w:rPr>
        <w:t xml:space="preserve">Cât </w:t>
      </w:r>
      <w:proofErr w:type="gramStart"/>
      <w:r w:rsidRPr="00146A1E">
        <w:rPr>
          <w:b/>
        </w:rPr>
        <w:t>este</w:t>
      </w:r>
      <w:proofErr w:type="gramEnd"/>
      <w:r w:rsidRPr="00146A1E">
        <w:rPr>
          <w:b/>
        </w:rPr>
        <w:t xml:space="preserve"> grantul</w:t>
      </w:r>
    </w:p>
    <w:p w:rsidR="00146A1E" w:rsidRPr="00146A1E" w:rsidRDefault="00146A1E" w:rsidP="00D52AA1">
      <w:pPr>
        <w:pStyle w:val="ListParagraph"/>
        <w:numPr>
          <w:ilvl w:val="0"/>
          <w:numId w:val="20"/>
        </w:numPr>
      </w:pPr>
      <w:r w:rsidRPr="00146A1E">
        <w:t xml:space="preserve">Prezenta cerere de proiecte este cu </w:t>
      </w:r>
      <w:r w:rsidRPr="00146A1E">
        <w:rPr>
          <w:b/>
        </w:rPr>
        <w:t>termen limită de depunere</w:t>
      </w:r>
      <w:r w:rsidRPr="00146A1E">
        <w:t xml:space="preserve"> și are o alocare financiară de </w:t>
      </w:r>
      <w:r w:rsidRPr="00146A1E">
        <w:rPr>
          <w:b/>
        </w:rPr>
        <w:t>100.000.000,00</w:t>
      </w:r>
      <w:r w:rsidRPr="00146A1E">
        <w:t xml:space="preserve"> lei </w:t>
      </w:r>
    </w:p>
    <w:p w:rsidR="00146A1E" w:rsidRPr="00146A1E" w:rsidRDefault="00146A1E" w:rsidP="00D52AA1">
      <w:pPr>
        <w:pStyle w:val="ListParagraph"/>
        <w:numPr>
          <w:ilvl w:val="0"/>
          <w:numId w:val="19"/>
        </w:numPr>
      </w:pPr>
      <w:r w:rsidRPr="00146A1E">
        <w:t>alocare financiară aferentă regiunii mai puțin dezvoltată: 80.640.000,00 lei;</w:t>
      </w:r>
    </w:p>
    <w:p w:rsidR="00146A1E" w:rsidRPr="00146A1E" w:rsidRDefault="00146A1E" w:rsidP="00D52AA1">
      <w:pPr>
        <w:pStyle w:val="ListParagraph"/>
        <w:numPr>
          <w:ilvl w:val="0"/>
          <w:numId w:val="19"/>
        </w:numPr>
      </w:pPr>
      <w:proofErr w:type="gramStart"/>
      <w:r w:rsidRPr="00146A1E">
        <w:t>alocare</w:t>
      </w:r>
      <w:proofErr w:type="gramEnd"/>
      <w:r w:rsidRPr="00146A1E">
        <w:t xml:space="preserve"> financiară aferentă regiunii mai dezvoltată: 19.360.000,00 lei. </w:t>
      </w:r>
    </w:p>
    <w:p w:rsidR="00146A1E" w:rsidRPr="00146A1E" w:rsidRDefault="00146A1E" w:rsidP="00146A1E">
      <w:pPr>
        <w:rPr>
          <w:b/>
        </w:rPr>
      </w:pPr>
      <w:r w:rsidRPr="00146A1E">
        <w:rPr>
          <w:b/>
        </w:rPr>
        <w:t>Ce proiecte se finanțează</w:t>
      </w:r>
    </w:p>
    <w:p w:rsidR="00146A1E" w:rsidRDefault="00EF5926" w:rsidP="00D52AA1">
      <w:pPr>
        <w:pStyle w:val="ListParagraph"/>
        <w:numPr>
          <w:ilvl w:val="0"/>
          <w:numId w:val="20"/>
        </w:numPr>
      </w:pPr>
      <w:r w:rsidRPr="00EF5926">
        <w:t>Proiecte pentru dezvoltarea și implementarea de măsuri de creștere a transparenței în administrația publică</w:t>
      </w:r>
      <w:r>
        <w:t>.</w:t>
      </w:r>
    </w:p>
    <w:p w:rsidR="00EF5926" w:rsidRDefault="00EF5926" w:rsidP="00D52AA1">
      <w:pPr>
        <w:pStyle w:val="ListParagraph"/>
        <w:numPr>
          <w:ilvl w:val="0"/>
          <w:numId w:val="20"/>
        </w:numPr>
      </w:pPr>
      <w:r>
        <w:t xml:space="preserve">Proiecte </w:t>
      </w:r>
      <w:r w:rsidR="004C6224">
        <w:t>ce au ca obiectiv</w:t>
      </w:r>
      <w:r>
        <w:t xml:space="preserve"> îmbunătăți</w:t>
      </w:r>
      <w:r w:rsidR="004C6224">
        <w:t>rea capacității</w:t>
      </w:r>
      <w:r>
        <w:t xml:space="preserve"> administrativ</w:t>
      </w:r>
      <w:r w:rsidR="004C6224">
        <w:t>e</w:t>
      </w:r>
      <w:r>
        <w:t xml:space="preserve"> pentru a preveni și a reduce corupția</w:t>
      </w:r>
    </w:p>
    <w:p w:rsidR="00146A1E" w:rsidRDefault="00146A1E" w:rsidP="00D52AA1">
      <w:pPr>
        <w:pStyle w:val="ListParagraph"/>
        <w:numPr>
          <w:ilvl w:val="0"/>
          <w:numId w:val="17"/>
        </w:numPr>
        <w:shd w:val="clear" w:color="auto" w:fill="FAC5D8" w:themeFill="accent1" w:themeFillTint="33"/>
      </w:pPr>
      <w:r w:rsidRPr="00EF5926">
        <w:rPr>
          <w:b/>
        </w:rPr>
        <w:lastRenderedPageBreak/>
        <w:t>Ghidul solicitantului CP1/2015</w:t>
      </w:r>
      <w:r w:rsidRPr="00146A1E">
        <w:t> </w:t>
      </w:r>
      <w:r>
        <w:t xml:space="preserve">- </w:t>
      </w:r>
      <w:r w:rsidRPr="00146A1E">
        <w:t>Sprijin pentru prevenirea și combaterea corupției la nivelul administrației publice locale;</w:t>
      </w:r>
    </w:p>
    <w:p w:rsidR="00146A1E" w:rsidRPr="00146A1E" w:rsidRDefault="00146A1E" w:rsidP="00146A1E">
      <w:pPr>
        <w:pStyle w:val="ListParagraph"/>
      </w:pPr>
    </w:p>
    <w:p w:rsidR="00C144A9" w:rsidRPr="004C6224" w:rsidRDefault="00EF5926" w:rsidP="004C6224">
      <w:pPr>
        <w:rPr>
          <w:b/>
        </w:rPr>
      </w:pPr>
      <w:r w:rsidRPr="004C6224">
        <w:rPr>
          <w:b/>
        </w:rPr>
        <w:t>Cine poate beneficia</w:t>
      </w:r>
    </w:p>
    <w:p w:rsidR="004C6224" w:rsidRDefault="004C6224" w:rsidP="00D52AA1">
      <w:pPr>
        <w:pStyle w:val="ListParagraph"/>
        <w:numPr>
          <w:ilvl w:val="0"/>
          <w:numId w:val="24"/>
        </w:numPr>
      </w:pPr>
      <w:r w:rsidRPr="004C6224">
        <w:t>Autorități ale administrației publice locale de la nivelul județelor și municipiilor; ONG-uri; Parteneri sociali; Instituții publice de învățământ superior acreditate și de cercetare, Academia Română</w:t>
      </w:r>
      <w:bookmarkStart w:id="0" w:name="_Toc405390688"/>
    </w:p>
    <w:p w:rsidR="004C6224" w:rsidRPr="004C6224" w:rsidRDefault="004C6224" w:rsidP="00D52AA1">
      <w:pPr>
        <w:pStyle w:val="ListParagraph"/>
        <w:numPr>
          <w:ilvl w:val="0"/>
          <w:numId w:val="24"/>
        </w:numPr>
      </w:pPr>
      <w:r w:rsidRPr="004C6224">
        <w:rPr>
          <w:b/>
        </w:rPr>
        <w:t>Categorii de parteneri eligibili</w:t>
      </w:r>
      <w:bookmarkEnd w:id="0"/>
      <w:r w:rsidRPr="004C6224">
        <w:t>- Autorități ale administrației publice locale; ONG-uri; Parteneri sociali; Instituții publice de învățământ superior acreditate și de cercetare</w:t>
      </w:r>
      <w:proofErr w:type="gramStart"/>
      <w:r w:rsidRPr="004C6224">
        <w:t>;</w:t>
      </w:r>
      <w:r>
        <w:t xml:space="preserve"> </w:t>
      </w:r>
      <w:r w:rsidRPr="004C6224">
        <w:t xml:space="preserve"> Academia</w:t>
      </w:r>
      <w:proofErr w:type="gramEnd"/>
      <w:r w:rsidRPr="004C6224">
        <w:t xml:space="preserve"> Română. </w:t>
      </w:r>
    </w:p>
    <w:p w:rsidR="00EF5926" w:rsidRDefault="00EF5926" w:rsidP="00146A1E">
      <w:pPr>
        <w:rPr>
          <w:b/>
        </w:rPr>
      </w:pPr>
      <w:r w:rsidRPr="00EF5926">
        <w:rPr>
          <w:b/>
        </w:rPr>
        <w:t xml:space="preserve">Cât </w:t>
      </w:r>
      <w:proofErr w:type="gramStart"/>
      <w:r w:rsidRPr="00EF5926">
        <w:rPr>
          <w:b/>
        </w:rPr>
        <w:t>este</w:t>
      </w:r>
      <w:proofErr w:type="gramEnd"/>
      <w:r w:rsidRPr="00EF5926">
        <w:rPr>
          <w:b/>
        </w:rPr>
        <w:t xml:space="preserve"> grantul</w:t>
      </w:r>
    </w:p>
    <w:p w:rsidR="004C6224" w:rsidRPr="004C6224" w:rsidRDefault="004C6224" w:rsidP="00D52AA1">
      <w:pPr>
        <w:pStyle w:val="ListParagraph"/>
        <w:numPr>
          <w:ilvl w:val="0"/>
          <w:numId w:val="22"/>
        </w:numPr>
      </w:pPr>
      <w:r w:rsidRPr="004C6224">
        <w:t xml:space="preserve">Prezenta cerere de proiecte este cu termen </w:t>
      </w:r>
      <w:r w:rsidRPr="004C6224">
        <w:rPr>
          <w:b/>
        </w:rPr>
        <w:t>limită de depunere</w:t>
      </w:r>
      <w:r w:rsidRPr="004C6224">
        <w:t xml:space="preserve"> și are o alocare financiară de </w:t>
      </w:r>
      <w:r w:rsidRPr="004C6224">
        <w:rPr>
          <w:b/>
        </w:rPr>
        <w:t>40.000.000,00</w:t>
      </w:r>
      <w:r w:rsidRPr="004C6224">
        <w:t xml:space="preserve"> lei:</w:t>
      </w:r>
    </w:p>
    <w:p w:rsidR="004C6224" w:rsidRPr="004C6224" w:rsidRDefault="004C6224" w:rsidP="00D52AA1">
      <w:pPr>
        <w:pStyle w:val="ListParagraph"/>
        <w:numPr>
          <w:ilvl w:val="0"/>
          <w:numId w:val="23"/>
        </w:numPr>
      </w:pPr>
      <w:r w:rsidRPr="004C6224">
        <w:t>Alocarea financiară pentru regiunea mai puțin dezvoltată: 32.256.000,00 lei;</w:t>
      </w:r>
    </w:p>
    <w:p w:rsidR="004C6224" w:rsidRPr="004C6224" w:rsidRDefault="004C6224" w:rsidP="00D52AA1">
      <w:pPr>
        <w:pStyle w:val="ListParagraph"/>
        <w:numPr>
          <w:ilvl w:val="0"/>
          <w:numId w:val="23"/>
        </w:numPr>
      </w:pPr>
      <w:r w:rsidRPr="004C6224">
        <w:t xml:space="preserve">Alocarea financiară pentru regiunea mai </w:t>
      </w:r>
      <w:proofErr w:type="gramStart"/>
      <w:r w:rsidRPr="004C6224">
        <w:t>dezvoltată :</w:t>
      </w:r>
      <w:proofErr w:type="gramEnd"/>
      <w:r w:rsidRPr="004C6224">
        <w:t xml:space="preserve"> 7.744.000 lei.</w:t>
      </w:r>
    </w:p>
    <w:p w:rsidR="004C6224" w:rsidRPr="004C6224" w:rsidRDefault="004C6224" w:rsidP="00D52AA1">
      <w:pPr>
        <w:pStyle w:val="ListParagraph"/>
        <w:numPr>
          <w:ilvl w:val="0"/>
          <w:numId w:val="23"/>
        </w:numPr>
      </w:pPr>
      <w:r w:rsidRPr="004C6224">
        <w:t>Suma minimă aferentă</w:t>
      </w:r>
      <w:r>
        <w:t xml:space="preserve"> unui proiect: 300.000,00 lei - </w:t>
      </w:r>
      <w:r w:rsidRPr="004C6224">
        <w:t xml:space="preserve">Suma maximă aferentă unui proiect: 700.000,00 lei </w:t>
      </w:r>
    </w:p>
    <w:p w:rsidR="00EF5926" w:rsidRDefault="00EF5926" w:rsidP="00146A1E">
      <w:pPr>
        <w:rPr>
          <w:b/>
        </w:rPr>
      </w:pPr>
      <w:r w:rsidRPr="00EF5926">
        <w:rPr>
          <w:b/>
        </w:rPr>
        <w:t>Ce proiecte se finanțează</w:t>
      </w:r>
    </w:p>
    <w:p w:rsidR="004C6224" w:rsidRDefault="004C6224" w:rsidP="00D52AA1">
      <w:pPr>
        <w:pStyle w:val="ListParagraph"/>
        <w:numPr>
          <w:ilvl w:val="0"/>
          <w:numId w:val="20"/>
        </w:numPr>
      </w:pPr>
      <w:r>
        <w:t xml:space="preserve">Proiecte </w:t>
      </w:r>
      <w:proofErr w:type="gramStart"/>
      <w:r>
        <w:t>ce</w:t>
      </w:r>
      <w:proofErr w:type="gramEnd"/>
      <w:r>
        <w:t xml:space="preserve"> au ca obiectiv îmbunătățirea capacității administrative pentru a preveni și a reduce corupția</w:t>
      </w:r>
      <w:r w:rsidR="00175E53">
        <w:t>.</w:t>
      </w:r>
    </w:p>
    <w:p w:rsidR="00EF5926" w:rsidRPr="00EF5926" w:rsidRDefault="00EF5926" w:rsidP="00146A1E">
      <w:pPr>
        <w:rPr>
          <w:b/>
        </w:rPr>
      </w:pPr>
    </w:p>
    <w:p w:rsidR="00C144A9" w:rsidRPr="00C144A9" w:rsidRDefault="00C144A9" w:rsidP="00C144A9"/>
    <w:p w:rsidR="00C144A9" w:rsidRPr="00C144A9" w:rsidRDefault="00C144A9" w:rsidP="00C144A9"/>
    <w:p w:rsidR="00C144A9" w:rsidRPr="00C144A9" w:rsidRDefault="00C144A9" w:rsidP="00C144A9"/>
    <w:p w:rsidR="00C144A9" w:rsidRPr="00C144A9" w:rsidRDefault="00C144A9" w:rsidP="00C144A9"/>
    <w:p w:rsidR="00C144A9" w:rsidRDefault="00C144A9" w:rsidP="00C144A9"/>
    <w:p w:rsidR="004C6224" w:rsidRDefault="004C6224" w:rsidP="00C144A9"/>
    <w:p w:rsidR="004C6224" w:rsidRDefault="004C6224" w:rsidP="00C144A9"/>
    <w:p w:rsidR="004C6224" w:rsidRDefault="004C6224" w:rsidP="00C144A9"/>
    <w:p w:rsidR="004C6224" w:rsidRPr="00C144A9" w:rsidRDefault="004C6224" w:rsidP="00C144A9"/>
    <w:p w:rsidR="002026BE" w:rsidRDefault="002026BE" w:rsidP="002026BE">
      <w:pPr>
        <w:pStyle w:val="Heading2"/>
        <w:pBdr>
          <w:top w:val="single" w:sz="24" w:space="2" w:color="FAC5D8" w:themeColor="accent1" w:themeTint="33"/>
        </w:pBdr>
        <w:spacing w:before="0"/>
        <w:rPr>
          <w:b/>
          <w:lang w:val="ro-RO"/>
        </w:rPr>
      </w:pPr>
      <w:r>
        <w:rPr>
          <w:b/>
          <w:lang w:val="ro-RO"/>
        </w:rPr>
        <w:lastRenderedPageBreak/>
        <w:t>Information</w:t>
      </w:r>
      <w:r w:rsidRPr="00D83D65">
        <w:rPr>
          <w:b/>
          <w:lang w:val="ro-RO"/>
        </w:rPr>
        <w:t xml:space="preserve"> ITEM</w:t>
      </w:r>
    </w:p>
    <w:p w:rsidR="002026BE" w:rsidRPr="003D7BD9" w:rsidRDefault="002026BE" w:rsidP="002026BE">
      <w:pPr>
        <w:pStyle w:val="Heading2"/>
        <w:pBdr>
          <w:top w:val="single" w:sz="24" w:space="2" w:color="FAC5D8" w:themeColor="accent1" w:themeTint="33"/>
        </w:pBdr>
        <w:tabs>
          <w:tab w:val="left" w:pos="3215"/>
        </w:tabs>
        <w:spacing w:before="0"/>
        <w:rPr>
          <w:rStyle w:val="apple-converted-space"/>
          <w:rFonts w:ascii="Arial" w:hAnsi="Arial" w:cs="Arial"/>
          <w:b/>
          <w:color w:val="333333"/>
          <w:sz w:val="18"/>
          <w:szCs w:val="18"/>
          <w:shd w:val="clear" w:color="auto" w:fill="FFFFFF"/>
        </w:rPr>
      </w:pPr>
      <w:r>
        <w:rPr>
          <w:b/>
        </w:rPr>
        <w:t xml:space="preserve">ref: </w:t>
      </w:r>
      <w:r w:rsidRPr="003D7BD9">
        <w:rPr>
          <w:b/>
        </w:rPr>
        <w:t>Programul Naţional de Dezvoltare Rurală (PNDR) 2014-2020</w:t>
      </w:r>
    </w:p>
    <w:p w:rsidR="002026BE" w:rsidRDefault="002026BE" w:rsidP="002026BE">
      <w:pPr>
        <w:pStyle w:val="Heading2"/>
        <w:pBdr>
          <w:top w:val="single" w:sz="24" w:space="2" w:color="FAC5D8" w:themeColor="accent1" w:themeTint="33"/>
        </w:pBdr>
        <w:tabs>
          <w:tab w:val="left" w:pos="3215"/>
        </w:tabs>
        <w:spacing w:before="0"/>
        <w:rPr>
          <w:lang w:val="ro-RO"/>
        </w:rPr>
      </w:pPr>
      <w:r w:rsidRPr="00D83D65">
        <w:rPr>
          <w:b/>
          <w:lang w:val="ro-RO"/>
        </w:rPr>
        <w:t>Data</w:t>
      </w:r>
      <w:r w:rsidRPr="00D83D65">
        <w:rPr>
          <w:lang w:val="ro-RO"/>
        </w:rPr>
        <w:t xml:space="preserve">: </w:t>
      </w:r>
      <w:r>
        <w:rPr>
          <w:lang w:val="ro-RO"/>
        </w:rPr>
        <w:t>11 MAI</w:t>
      </w:r>
      <w:r w:rsidRPr="00D83D65">
        <w:rPr>
          <w:lang w:val="ro-RO"/>
        </w:rPr>
        <w:t xml:space="preserve"> 2015</w:t>
      </w:r>
      <w:r>
        <w:rPr>
          <w:lang w:val="ro-RO"/>
        </w:rPr>
        <w:tab/>
      </w:r>
    </w:p>
    <w:p w:rsidR="002026BE" w:rsidRDefault="002026BE" w:rsidP="002026BE">
      <w:pPr>
        <w:pStyle w:val="Heading2"/>
        <w:pBdr>
          <w:top w:val="single" w:sz="24" w:space="2" w:color="FAC5D8" w:themeColor="accent1" w:themeTint="33"/>
        </w:pBdr>
        <w:spacing w:before="0"/>
      </w:pPr>
      <w:r w:rsidRPr="004B429A">
        <w:rPr>
          <w:b/>
        </w:rPr>
        <w:t>Tema:</w:t>
      </w:r>
      <w:r w:rsidRPr="004B429A">
        <w:t xml:space="preserve"> </w:t>
      </w:r>
      <w:r w:rsidRPr="00A779E7">
        <w:t>Comisia European</w:t>
      </w:r>
      <w:r>
        <w:rPr>
          <w:lang w:val="ro-RO"/>
        </w:rPr>
        <w:t>ă</w:t>
      </w:r>
      <w:r w:rsidRPr="00A779E7">
        <w:t xml:space="preserve"> a </w:t>
      </w:r>
      <w:r>
        <w:t>transmis scrisoarea de conformitate pentru PNDR 2014-2020</w:t>
      </w:r>
    </w:p>
    <w:p w:rsidR="002026BE" w:rsidRDefault="002026BE" w:rsidP="00D52AA1">
      <w:pPr>
        <w:pStyle w:val="ListParagraph"/>
        <w:numPr>
          <w:ilvl w:val="0"/>
          <w:numId w:val="5"/>
        </w:numPr>
      </w:pPr>
      <w:r w:rsidRPr="00B61425">
        <w:t>Ministerul Agriculturii și Dezvoltării Rurale a primit din partea Direcției Generale pentru Agricultură și Dezvoltare Rurală a Comisiei Europene scrisoarea de conformitate a Programului Național de Dezvoltare Rurală (PNDR) 2014 – 2020.</w:t>
      </w:r>
    </w:p>
    <w:p w:rsidR="002026BE" w:rsidRDefault="002026BE" w:rsidP="00D52AA1">
      <w:pPr>
        <w:pStyle w:val="ListParagraph"/>
        <w:numPr>
          <w:ilvl w:val="0"/>
          <w:numId w:val="5"/>
        </w:numPr>
      </w:pPr>
      <w:r>
        <w:t xml:space="preserve">Acest document </w:t>
      </w:r>
      <w:r w:rsidRPr="00B46FE2">
        <w:rPr>
          <w:b/>
        </w:rPr>
        <w:t>nu reprezintă aprobarea formală</w:t>
      </w:r>
      <w:r>
        <w:t xml:space="preserve"> din partea </w:t>
      </w:r>
      <w:r w:rsidRPr="00B61425">
        <w:t>Comisi</w:t>
      </w:r>
      <w:r>
        <w:t>ei.</w:t>
      </w:r>
    </w:p>
    <w:p w:rsidR="002026BE" w:rsidRPr="00B61425" w:rsidRDefault="002026BE" w:rsidP="00D52AA1">
      <w:pPr>
        <w:pStyle w:val="ListParagraph"/>
        <w:numPr>
          <w:ilvl w:val="0"/>
          <w:numId w:val="5"/>
        </w:numPr>
      </w:pPr>
      <w:r>
        <w:t xml:space="preserve">Măsurile de finanțare se estimează ca vor fi deschise în </w:t>
      </w:r>
      <w:proofErr w:type="gramStart"/>
      <w:r>
        <w:t>luna</w:t>
      </w:r>
      <w:proofErr w:type="gramEnd"/>
      <w:r>
        <w:t xml:space="preserve"> iunie a.c.</w:t>
      </w:r>
    </w:p>
    <w:p w:rsidR="002026BE" w:rsidRPr="00324E3C" w:rsidRDefault="002026BE" w:rsidP="002026BE">
      <w:pPr>
        <w:spacing w:before="0" w:after="0"/>
        <w:rPr>
          <w:b/>
        </w:rPr>
      </w:pPr>
      <w:r w:rsidRPr="00324E3C">
        <w:rPr>
          <w:b/>
        </w:rPr>
        <w:t>Background:</w:t>
      </w:r>
    </w:p>
    <w:p w:rsidR="002026BE" w:rsidRDefault="002026BE" w:rsidP="00D52AA1">
      <w:pPr>
        <w:pStyle w:val="ListParagraph"/>
        <w:numPr>
          <w:ilvl w:val="0"/>
          <w:numId w:val="10"/>
        </w:numPr>
      </w:pPr>
      <w:r>
        <w:t xml:space="preserve">În vara lui 2014, </w:t>
      </w:r>
      <w:r w:rsidRPr="00324E3C">
        <w:t>(PNDR) 2014-2020 a fost trimis oficial la Comisia Europeană, dar a fost criticat dur de serviciile de specialitate ale CE</w:t>
      </w:r>
      <w:r>
        <w:t>.</w:t>
      </w:r>
    </w:p>
    <w:p w:rsidR="002026BE" w:rsidRDefault="002026BE" w:rsidP="00D52AA1">
      <w:pPr>
        <w:pStyle w:val="ListParagraph"/>
        <w:numPr>
          <w:ilvl w:val="0"/>
          <w:numId w:val="10"/>
        </w:numPr>
      </w:pPr>
      <w:r w:rsidRPr="00324E3C">
        <w:t>La începutul anului 2015, Ministerul Agriculturii a retransmis forma ajustată şi, de atunci, anunţă mereu iminenţa primirii scrisorii de conformitate care poate permite deschiderea sesiu</w:t>
      </w:r>
      <w:r>
        <w:t>nilor de depunere a proiectelor.</w:t>
      </w:r>
    </w:p>
    <w:p w:rsidR="002026BE" w:rsidRPr="00324E3C" w:rsidRDefault="002026BE" w:rsidP="00D52AA1">
      <w:pPr>
        <w:pStyle w:val="ListParagraph"/>
        <w:numPr>
          <w:ilvl w:val="0"/>
          <w:numId w:val="10"/>
        </w:numPr>
      </w:pPr>
      <w:r w:rsidRPr="003D7BD9">
        <w:rPr>
          <w:b/>
        </w:rPr>
        <w:t>Pe 25 martie 2015, primele două măsuri de finanțare pe noul PNDR au fost deschise</w:t>
      </w:r>
      <w:r w:rsidRPr="00324E3C">
        <w:t xml:space="preserve">, respectiv măsura </w:t>
      </w:r>
      <w:r>
        <w:t xml:space="preserve">M 6.1. </w:t>
      </w:r>
      <w:proofErr w:type="gramStart"/>
      <w:r w:rsidRPr="00324E3C">
        <w:t>destinată</w:t>
      </w:r>
      <w:proofErr w:type="gramEnd"/>
      <w:r w:rsidRPr="00324E3C">
        <w:t xml:space="preserve"> tinerilor fermieri și </w:t>
      </w:r>
      <w:r>
        <w:t xml:space="preserve">măsura M4.1. </w:t>
      </w:r>
      <w:proofErr w:type="gramStart"/>
      <w:r>
        <w:t>destinată</w:t>
      </w:r>
      <w:proofErr w:type="gramEnd"/>
      <w:r>
        <w:t xml:space="preserve"> </w:t>
      </w:r>
      <w:r w:rsidRPr="00324E3C">
        <w:t xml:space="preserve">investițiilor în </w:t>
      </w:r>
      <w:r w:rsidRPr="00B46FE2">
        <w:t>exploatații agricole</w:t>
      </w:r>
      <w:r w:rsidRPr="00324E3C">
        <w:t xml:space="preserve">, însă deocamdată </w:t>
      </w:r>
      <w:r>
        <w:t xml:space="preserve">a </w:t>
      </w:r>
      <w:r w:rsidRPr="00B46FE2">
        <w:rPr>
          <w:b/>
        </w:rPr>
        <w:t>fost depus un singur proiect</w:t>
      </w:r>
      <w:r>
        <w:t xml:space="preserve"> </w:t>
      </w:r>
      <w:r w:rsidRPr="005A79FE">
        <w:rPr>
          <w:b/>
        </w:rPr>
        <w:t>pe M4.1.</w:t>
      </w:r>
    </w:p>
    <w:p w:rsidR="002026BE" w:rsidRDefault="002026BE" w:rsidP="002026BE">
      <w:pPr>
        <w:spacing w:before="0" w:after="0"/>
        <w:rPr>
          <w:b/>
        </w:rPr>
      </w:pPr>
      <w:r w:rsidRPr="00324E3C">
        <w:rPr>
          <w:b/>
        </w:rPr>
        <w:t>PNDR 2014-2020</w:t>
      </w:r>
    </w:p>
    <w:p w:rsidR="002026BE" w:rsidRDefault="002026BE" w:rsidP="00D52AA1">
      <w:pPr>
        <w:pStyle w:val="ListParagraph"/>
        <w:numPr>
          <w:ilvl w:val="0"/>
          <w:numId w:val="8"/>
        </w:numPr>
      </w:pPr>
      <w:r>
        <w:t>România are alocată</w:t>
      </w:r>
      <w:r w:rsidRPr="00324E3C">
        <w:t xml:space="preserve"> prin PNDR 2014 — 2020 o sumă t</w:t>
      </w:r>
      <w:r>
        <w:t xml:space="preserve">otală de </w:t>
      </w:r>
      <w:r w:rsidRPr="00324E3C">
        <w:rPr>
          <w:b/>
        </w:rPr>
        <w:t>9,363 miliarde de euro</w:t>
      </w:r>
      <w:r>
        <w:t>.</w:t>
      </w:r>
    </w:p>
    <w:p w:rsidR="002026BE" w:rsidRDefault="002026BE" w:rsidP="00D52AA1">
      <w:pPr>
        <w:pStyle w:val="ListParagraph"/>
        <w:numPr>
          <w:ilvl w:val="0"/>
          <w:numId w:val="7"/>
        </w:numPr>
      </w:pPr>
      <w:r w:rsidRPr="00324E3C">
        <w:t>8,015 miliarde de euro reprezintă fondurile eu</w:t>
      </w:r>
      <w:r>
        <w:t xml:space="preserve">ropene </w:t>
      </w:r>
    </w:p>
    <w:p w:rsidR="002026BE" w:rsidRPr="00324E3C" w:rsidRDefault="002026BE" w:rsidP="00D52AA1">
      <w:pPr>
        <w:pStyle w:val="ListParagraph"/>
        <w:numPr>
          <w:ilvl w:val="0"/>
          <w:numId w:val="7"/>
        </w:numPr>
      </w:pPr>
      <w:r w:rsidRPr="00324E3C">
        <w:t>1,347 miliarde de euro re</w:t>
      </w:r>
      <w:r>
        <w:t>prezintă contribuția națională.</w:t>
      </w:r>
    </w:p>
    <w:p w:rsidR="002026BE" w:rsidRDefault="002026BE" w:rsidP="00D52AA1">
      <w:pPr>
        <w:pStyle w:val="ListParagraph"/>
        <w:numPr>
          <w:ilvl w:val="0"/>
          <w:numId w:val="8"/>
        </w:numPr>
      </w:pPr>
      <w:r w:rsidRPr="00324E3C">
        <w:t xml:space="preserve">Noul program destinat dezvoltării agriculturii cuprinde 15 măsuri de finanțare, </w:t>
      </w:r>
    </w:p>
    <w:p w:rsidR="002026BE" w:rsidRDefault="002026BE" w:rsidP="00D52AA1">
      <w:pPr>
        <w:pStyle w:val="ListParagraph"/>
        <w:numPr>
          <w:ilvl w:val="0"/>
          <w:numId w:val="8"/>
        </w:numPr>
      </w:pPr>
      <w:r>
        <w:t xml:space="preserve">Obiective majore: </w:t>
      </w:r>
    </w:p>
    <w:p w:rsidR="002026BE" w:rsidRDefault="002026BE" w:rsidP="00D52AA1">
      <w:pPr>
        <w:pStyle w:val="ListParagraph"/>
        <w:numPr>
          <w:ilvl w:val="0"/>
          <w:numId w:val="9"/>
        </w:numPr>
      </w:pPr>
      <w:r w:rsidRPr="00324E3C">
        <w:t xml:space="preserve">creșterea productivității la nivel național </w:t>
      </w:r>
    </w:p>
    <w:p w:rsidR="002026BE" w:rsidRPr="00324E3C" w:rsidRDefault="002026BE" w:rsidP="00D52AA1">
      <w:pPr>
        <w:pStyle w:val="ListParagraph"/>
        <w:numPr>
          <w:ilvl w:val="0"/>
          <w:numId w:val="9"/>
        </w:numPr>
      </w:pPr>
      <w:r w:rsidRPr="00324E3C">
        <w:t>procesarea producției naționale</w:t>
      </w:r>
    </w:p>
    <w:p w:rsidR="002026BE" w:rsidRPr="00884B38" w:rsidRDefault="002026BE" w:rsidP="002026BE">
      <w:pPr>
        <w:spacing w:after="0"/>
        <w:rPr>
          <w:b/>
        </w:rPr>
      </w:pPr>
      <w:r w:rsidRPr="00884B38">
        <w:rPr>
          <w:b/>
        </w:rPr>
        <w:t>Analiză:</w:t>
      </w:r>
    </w:p>
    <w:p w:rsidR="002026BE" w:rsidRDefault="002026BE" w:rsidP="002026BE">
      <w:pPr>
        <w:spacing w:before="0"/>
        <w:rPr>
          <w:b/>
        </w:rPr>
      </w:pPr>
      <w:r>
        <w:rPr>
          <w:b/>
        </w:rPr>
        <w:t xml:space="preserve">După o întreagă epopee cu lansarea liniilor de finanțare și cu aprobarea oficială (ce încă nu a avut loc), autoritățile de la Ministerul Dezvoltării Regionale și Administrației Publice estimează că în prima jumătate a lunii iunie vor da drumul întregului program PNDR 2014-2020. Situația precară a depunerii de proiecte pe măsurile disponibile s-a creat din cazuă că </w:t>
      </w:r>
      <w:r w:rsidRPr="005A79FE">
        <w:rPr>
          <w:b/>
        </w:rPr>
        <w:t xml:space="preserve">deschiderea </w:t>
      </w:r>
      <w:r>
        <w:rPr>
          <w:b/>
        </w:rPr>
        <w:t>acestei sesiuni</w:t>
      </w:r>
      <w:r w:rsidRPr="005A79FE">
        <w:rPr>
          <w:b/>
        </w:rPr>
        <w:t xml:space="preserve"> a coincis cu </w:t>
      </w:r>
      <w:proofErr w:type="gramStart"/>
      <w:r w:rsidRPr="005A79FE">
        <w:rPr>
          <w:b/>
        </w:rPr>
        <w:t>campania</w:t>
      </w:r>
      <w:proofErr w:type="gramEnd"/>
      <w:r w:rsidRPr="005A79FE">
        <w:rPr>
          <w:b/>
        </w:rPr>
        <w:t xml:space="preserve"> APIA pentru dep</w:t>
      </w:r>
      <w:r>
        <w:rPr>
          <w:b/>
        </w:rPr>
        <w:t>unerea cererilor unice de plată.</w:t>
      </w:r>
    </w:p>
    <w:p w:rsidR="002026BE" w:rsidRDefault="002026BE" w:rsidP="00E72972">
      <w:pPr>
        <w:rPr>
          <w:lang w:val="ro-RO"/>
        </w:rPr>
      </w:pPr>
    </w:p>
    <w:p w:rsidR="00C75F7D" w:rsidRDefault="009D5738" w:rsidP="00C75F7D">
      <w:pPr>
        <w:pStyle w:val="Title"/>
        <w:rPr>
          <w:lang w:val="ro-RO"/>
        </w:rPr>
      </w:pPr>
      <w:r>
        <w:rPr>
          <w:lang w:val="ro-RO"/>
        </w:rPr>
        <w:lastRenderedPageBreak/>
        <w:t>finanțări 2007 – 2013</w:t>
      </w:r>
    </w:p>
    <w:p w:rsidR="00297EE3" w:rsidRDefault="00297EE3" w:rsidP="00947429">
      <w:pPr>
        <w:pStyle w:val="Heading2"/>
        <w:pBdr>
          <w:top w:val="single" w:sz="24" w:space="2" w:color="FAC5D8" w:themeColor="accent1" w:themeTint="33"/>
        </w:pBdr>
        <w:spacing w:before="0"/>
        <w:jc w:val="center"/>
        <w:rPr>
          <w:b/>
          <w:lang w:val="ro-RO"/>
        </w:rPr>
      </w:pPr>
      <w:r>
        <w:rPr>
          <w:b/>
          <w:lang w:val="ro-RO"/>
        </w:rPr>
        <w:t>Information</w:t>
      </w:r>
      <w:r w:rsidRPr="00D83D65">
        <w:rPr>
          <w:b/>
          <w:lang w:val="ro-RO"/>
        </w:rPr>
        <w:t xml:space="preserve"> ITEM</w:t>
      </w:r>
    </w:p>
    <w:p w:rsidR="00297EE3" w:rsidRDefault="00297EE3" w:rsidP="00297EE3">
      <w:pPr>
        <w:pStyle w:val="Heading2"/>
        <w:pBdr>
          <w:top w:val="single" w:sz="24" w:space="2" w:color="FAC5D8" w:themeColor="accent1" w:themeTint="33"/>
        </w:pBdr>
        <w:tabs>
          <w:tab w:val="left" w:pos="3215"/>
        </w:tabs>
        <w:spacing w:before="0"/>
        <w:rPr>
          <w:lang w:val="ro-RO"/>
        </w:rPr>
      </w:pPr>
      <w:r w:rsidRPr="00D83D65">
        <w:rPr>
          <w:b/>
          <w:lang w:val="ro-RO"/>
        </w:rPr>
        <w:t>Data</w:t>
      </w:r>
      <w:r w:rsidRPr="00D83D65">
        <w:rPr>
          <w:lang w:val="ro-RO"/>
        </w:rPr>
        <w:t xml:space="preserve">: </w:t>
      </w:r>
      <w:r>
        <w:rPr>
          <w:lang w:val="ro-RO"/>
        </w:rPr>
        <w:t>14 MAI</w:t>
      </w:r>
      <w:r w:rsidRPr="00D83D65">
        <w:rPr>
          <w:lang w:val="ro-RO"/>
        </w:rPr>
        <w:t xml:space="preserve"> 2015</w:t>
      </w:r>
      <w:r>
        <w:rPr>
          <w:lang w:val="ro-RO"/>
        </w:rPr>
        <w:tab/>
      </w:r>
    </w:p>
    <w:p w:rsidR="00297EE3" w:rsidRDefault="00297EE3" w:rsidP="00297EE3">
      <w:pPr>
        <w:pStyle w:val="Heading2"/>
        <w:pBdr>
          <w:top w:val="single" w:sz="24" w:space="2" w:color="FAC5D8" w:themeColor="accent1" w:themeTint="33"/>
        </w:pBdr>
        <w:spacing w:before="0"/>
      </w:pPr>
      <w:r w:rsidRPr="004B429A">
        <w:rPr>
          <w:b/>
        </w:rPr>
        <w:t>Tema:</w:t>
      </w:r>
      <w:r w:rsidRPr="004B429A">
        <w:t xml:space="preserve"> </w:t>
      </w:r>
      <w:r>
        <w:t>Bilanțul absorbției fondurilor europene pentru agricultură</w:t>
      </w:r>
    </w:p>
    <w:p w:rsidR="00297EE3" w:rsidRDefault="00297EE3" w:rsidP="00D52AA1">
      <w:pPr>
        <w:pStyle w:val="ListParagraph"/>
        <w:numPr>
          <w:ilvl w:val="0"/>
          <w:numId w:val="11"/>
        </w:numPr>
      </w:pPr>
      <w:r w:rsidRPr="00297EE3">
        <w:t>Rată de absorbție de 84% pe fondurile europene din agricultură și dezvoltare rurală</w:t>
      </w:r>
      <w:r>
        <w:t>.</w:t>
      </w:r>
    </w:p>
    <w:p w:rsidR="00297EE3" w:rsidRPr="003A72BB" w:rsidRDefault="00297EE3" w:rsidP="00D52AA1">
      <w:pPr>
        <w:pStyle w:val="ListParagraph"/>
        <w:numPr>
          <w:ilvl w:val="0"/>
          <w:numId w:val="11"/>
        </w:numPr>
        <w:rPr>
          <w:b/>
        </w:rPr>
      </w:pPr>
      <w:r>
        <w:t>P</w:t>
      </w:r>
      <w:r w:rsidRPr="00297EE3">
        <w:t xml:space="preserve">lățile totale efectuate până în prezent din Programul Național de Dezvoltare Rurală (PNDR) 2007 - 2013 și rambursate de către Comisia Europeană s-au apropiat de </w:t>
      </w:r>
      <w:r w:rsidRPr="00297EE3">
        <w:rPr>
          <w:b/>
        </w:rPr>
        <w:t>7</w:t>
      </w:r>
      <w:proofErr w:type="gramStart"/>
      <w:r w:rsidRPr="00297EE3">
        <w:rPr>
          <w:b/>
        </w:rPr>
        <w:t>,6</w:t>
      </w:r>
      <w:proofErr w:type="gramEnd"/>
      <w:r w:rsidRPr="00297EE3">
        <w:rPr>
          <w:b/>
        </w:rPr>
        <w:t xml:space="preserve"> miliarde de euro.</w:t>
      </w:r>
    </w:p>
    <w:p w:rsidR="00297EE3" w:rsidRDefault="00297EE3" w:rsidP="00D52AA1">
      <w:pPr>
        <w:pStyle w:val="ListParagraph"/>
        <w:numPr>
          <w:ilvl w:val="0"/>
          <w:numId w:val="11"/>
        </w:numPr>
      </w:pPr>
      <w:r w:rsidRPr="00297EE3">
        <w:t xml:space="preserve">Autoritățile speră </w:t>
      </w:r>
      <w:proofErr w:type="gramStart"/>
      <w:r w:rsidRPr="00297EE3">
        <w:t>să</w:t>
      </w:r>
      <w:proofErr w:type="gramEnd"/>
      <w:r w:rsidRPr="00297EE3">
        <w:t xml:space="preserve"> înregistreze o rată a absorbție</w:t>
      </w:r>
      <w:r>
        <w:t xml:space="preserve">i de peste </w:t>
      </w:r>
      <w:r w:rsidRPr="003A72BB">
        <w:rPr>
          <w:b/>
        </w:rPr>
        <w:t>90%</w:t>
      </w:r>
      <w:r>
        <w:t xml:space="preserve"> pe acest program.</w:t>
      </w:r>
    </w:p>
    <w:p w:rsidR="00297EE3" w:rsidRDefault="00297EE3" w:rsidP="00D52AA1">
      <w:pPr>
        <w:pStyle w:val="ListParagraph"/>
        <w:numPr>
          <w:ilvl w:val="1"/>
          <w:numId w:val="11"/>
        </w:numPr>
      </w:pPr>
      <w:r>
        <w:t>Se urmărește obținerea unui acord</w:t>
      </w:r>
      <w:r w:rsidRPr="00297EE3">
        <w:t xml:space="preserve"> pentru prelungirea cu șase luni a termenului de rambursare a plăților în cazul proiectelor derulate cu fonduri europene</w:t>
      </w:r>
      <w:r>
        <w:t>.</w:t>
      </w:r>
    </w:p>
    <w:p w:rsidR="00DD3EAB" w:rsidRDefault="00297EE3" w:rsidP="00D52AA1">
      <w:pPr>
        <w:pStyle w:val="ListParagraph"/>
        <w:numPr>
          <w:ilvl w:val="1"/>
          <w:numId w:val="11"/>
        </w:numPr>
      </w:pPr>
      <w:r>
        <w:t xml:space="preserve">Se explorează </w:t>
      </w:r>
      <w:r w:rsidRPr="00297EE3">
        <w:t xml:space="preserve">posibilitatea ca banii de la anumite axe de finanțare care nu au fost accesați </w:t>
      </w:r>
      <w:proofErr w:type="gramStart"/>
      <w:r w:rsidRPr="00297EE3">
        <w:t>să</w:t>
      </w:r>
      <w:proofErr w:type="gramEnd"/>
      <w:r w:rsidRPr="00297EE3">
        <w:t xml:space="preserve"> fie realocați către alte axe ale programului</w:t>
      </w:r>
      <w:r>
        <w:t>.</w:t>
      </w:r>
    </w:p>
    <w:p w:rsidR="00990DA3" w:rsidRDefault="00EE3895" w:rsidP="00EE3895">
      <w:pPr>
        <w:spacing w:after="0"/>
        <w:rPr>
          <w:b/>
        </w:rPr>
      </w:pPr>
      <w:r w:rsidRPr="00EE3895">
        <w:rPr>
          <w:b/>
        </w:rPr>
        <w:t>Analiză</w:t>
      </w:r>
    </w:p>
    <w:p w:rsidR="00EE3895" w:rsidRDefault="00EE3895" w:rsidP="00990DA3">
      <w:pPr>
        <w:rPr>
          <w:b/>
        </w:rPr>
      </w:pPr>
      <w:r>
        <w:rPr>
          <w:b/>
        </w:rPr>
        <w:t xml:space="preserve">Rata de absorbție a fondurilor europene destinate segmentului de agricultură </w:t>
      </w:r>
      <w:proofErr w:type="gramStart"/>
      <w:r>
        <w:rPr>
          <w:b/>
        </w:rPr>
        <w:t>este</w:t>
      </w:r>
      <w:proofErr w:type="gramEnd"/>
      <w:r>
        <w:rPr>
          <w:b/>
        </w:rPr>
        <w:t xml:space="preserve"> mai mare decât rata absorbției fondurilor structurale datorită plăților la hectar de care au beneficiat fermierii.</w:t>
      </w:r>
    </w:p>
    <w:p w:rsidR="003A72BB" w:rsidRPr="00EE3895" w:rsidRDefault="003A72BB" w:rsidP="00990DA3">
      <w:pPr>
        <w:rPr>
          <w:b/>
        </w:rPr>
      </w:pPr>
    </w:p>
    <w:p w:rsidR="003A72BB" w:rsidRDefault="003A72BB" w:rsidP="003A72BB">
      <w:pPr>
        <w:pStyle w:val="Heading2"/>
        <w:pBdr>
          <w:top w:val="single" w:sz="24" w:space="2" w:color="FAC5D8" w:themeColor="accent1" w:themeTint="33"/>
        </w:pBdr>
        <w:spacing w:before="0"/>
        <w:jc w:val="center"/>
        <w:rPr>
          <w:b/>
          <w:lang w:val="ro-RO"/>
        </w:rPr>
      </w:pPr>
      <w:r>
        <w:rPr>
          <w:b/>
          <w:lang w:val="ro-RO"/>
        </w:rPr>
        <w:t>Information</w:t>
      </w:r>
      <w:r w:rsidRPr="00D83D65">
        <w:rPr>
          <w:b/>
          <w:lang w:val="ro-RO"/>
        </w:rPr>
        <w:t xml:space="preserve"> ITEM</w:t>
      </w:r>
    </w:p>
    <w:p w:rsidR="003A72BB" w:rsidRDefault="003A72BB" w:rsidP="003A72BB">
      <w:pPr>
        <w:pStyle w:val="Heading2"/>
        <w:pBdr>
          <w:top w:val="single" w:sz="24" w:space="2" w:color="FAC5D8" w:themeColor="accent1" w:themeTint="33"/>
        </w:pBdr>
        <w:tabs>
          <w:tab w:val="left" w:pos="3215"/>
        </w:tabs>
        <w:spacing w:before="0"/>
        <w:rPr>
          <w:lang w:val="ro-RO"/>
        </w:rPr>
      </w:pPr>
      <w:r w:rsidRPr="00D83D65">
        <w:rPr>
          <w:b/>
          <w:lang w:val="ro-RO"/>
        </w:rPr>
        <w:t>Data</w:t>
      </w:r>
      <w:r w:rsidRPr="00D83D65">
        <w:rPr>
          <w:lang w:val="ro-RO"/>
        </w:rPr>
        <w:t xml:space="preserve">: </w:t>
      </w:r>
      <w:r>
        <w:rPr>
          <w:lang w:val="ro-RO"/>
        </w:rPr>
        <w:t>14 MAI</w:t>
      </w:r>
      <w:r w:rsidRPr="00D83D65">
        <w:rPr>
          <w:lang w:val="ro-RO"/>
        </w:rPr>
        <w:t xml:space="preserve"> 2015</w:t>
      </w:r>
      <w:r>
        <w:rPr>
          <w:lang w:val="ro-RO"/>
        </w:rPr>
        <w:tab/>
      </w:r>
    </w:p>
    <w:p w:rsidR="003A72BB" w:rsidRDefault="003A72BB" w:rsidP="003A72BB">
      <w:pPr>
        <w:pStyle w:val="Heading2"/>
        <w:pBdr>
          <w:top w:val="single" w:sz="24" w:space="2" w:color="FAC5D8" w:themeColor="accent1" w:themeTint="33"/>
        </w:pBdr>
        <w:spacing w:before="0"/>
      </w:pPr>
      <w:r w:rsidRPr="004B429A">
        <w:rPr>
          <w:b/>
        </w:rPr>
        <w:t>Tema:</w:t>
      </w:r>
      <w:r>
        <w:rPr>
          <w:b/>
        </w:rPr>
        <w:t xml:space="preserve"> </w:t>
      </w:r>
      <w:r w:rsidRPr="004B429A">
        <w:t xml:space="preserve"> </w:t>
      </w:r>
      <w:r>
        <w:t xml:space="preserve">Suspiciuni de frauda pe programe operaționale </w:t>
      </w:r>
    </w:p>
    <w:p w:rsidR="00990DA3" w:rsidRPr="003A72BB" w:rsidRDefault="003A72BB" w:rsidP="00D52AA1">
      <w:pPr>
        <w:pStyle w:val="ListParagraph"/>
        <w:numPr>
          <w:ilvl w:val="0"/>
          <w:numId w:val="20"/>
        </w:numPr>
      </w:pPr>
      <w:r w:rsidRPr="003A72BB">
        <w:t>La nivelul Autoritatilor de Management ale Programelor Operationale cu fonduri europene, potrivit Institutului pentru Politici Publice, s-au inregistrat 532 de suspiciuni de frauda</w:t>
      </w:r>
      <w:r>
        <w:t>.</w:t>
      </w:r>
    </w:p>
    <w:p w:rsidR="00990DA3" w:rsidRPr="003A72BB" w:rsidRDefault="003A72BB" w:rsidP="00D52AA1">
      <w:pPr>
        <w:pStyle w:val="ListParagraph"/>
        <w:numPr>
          <w:ilvl w:val="0"/>
          <w:numId w:val="20"/>
        </w:numPr>
      </w:pPr>
      <w:r w:rsidRPr="003A72BB">
        <w:t>Numarul total de sesizari de frauda formulate catre organele de cercetare penala a fost de 188.</w:t>
      </w:r>
    </w:p>
    <w:p w:rsidR="003A72BB" w:rsidRPr="003A72BB" w:rsidRDefault="003A72BB" w:rsidP="00D52AA1">
      <w:pPr>
        <w:pStyle w:val="ListParagraph"/>
        <w:numPr>
          <w:ilvl w:val="0"/>
          <w:numId w:val="20"/>
        </w:numPr>
      </w:pPr>
      <w:r w:rsidRPr="003A72BB">
        <w:rPr>
          <w:b/>
        </w:rPr>
        <w:t>In 2014 au fost inregistrate 30 de sesizari</w:t>
      </w:r>
      <w:r w:rsidRPr="003A72BB">
        <w:t xml:space="preserve"> in cadrul Programului Operational Regional privind suspiciuni de frauda, din care opt au fost confirmate pana in prezent de catre DNA si Departamentul de Lupta Antifrauda</w:t>
      </w:r>
      <w:r>
        <w:t>.</w:t>
      </w:r>
    </w:p>
    <w:p w:rsidR="00990DA3" w:rsidRDefault="003A72BB" w:rsidP="00D52AA1">
      <w:pPr>
        <w:pStyle w:val="ListParagraph"/>
        <w:numPr>
          <w:ilvl w:val="0"/>
          <w:numId w:val="20"/>
        </w:numPr>
      </w:pPr>
      <w:r w:rsidRPr="003A72BB">
        <w:rPr>
          <w:b/>
        </w:rPr>
        <w:t>In 2015 au fost deja inregistrate 72 de sesizari</w:t>
      </w:r>
      <w:r w:rsidRPr="003A72BB">
        <w:t>, din care au fost confirmate si transmise catre institutiile abilitate 25, pana in prezent, iar 18 au fost infirmate</w:t>
      </w:r>
      <w:r>
        <w:t>.</w:t>
      </w:r>
    </w:p>
    <w:p w:rsidR="003A72BB" w:rsidRPr="003A72BB" w:rsidRDefault="003A72BB" w:rsidP="003A72BB">
      <w:pPr>
        <w:pStyle w:val="ListParagraph"/>
        <w:ind w:left="360"/>
      </w:pPr>
    </w:p>
    <w:p w:rsidR="003A72BB" w:rsidRPr="00151313" w:rsidRDefault="003A72BB" w:rsidP="00D52AA1">
      <w:pPr>
        <w:pStyle w:val="ListParagraph"/>
        <w:numPr>
          <w:ilvl w:val="0"/>
          <w:numId w:val="20"/>
        </w:numPr>
        <w:spacing w:after="0"/>
      </w:pPr>
      <w:r w:rsidRPr="00151313">
        <w:t>Rom</w:t>
      </w:r>
      <w:r>
        <w:t>â</w:t>
      </w:r>
      <w:r w:rsidRPr="00151313">
        <w:t xml:space="preserve">nia </w:t>
      </w:r>
      <w:proofErr w:type="gramStart"/>
      <w:r w:rsidRPr="00151313">
        <w:t>va</w:t>
      </w:r>
      <w:proofErr w:type="gramEnd"/>
      <w:r w:rsidRPr="00151313">
        <w:t xml:space="preserve"> participa la un proiect pilot al CE</w:t>
      </w:r>
      <w:r>
        <w:t xml:space="preserve"> privind detectarea riscurilor în achiziț</w:t>
      </w:r>
      <w:r w:rsidRPr="00151313">
        <w:t>iile publice</w:t>
      </w:r>
      <w:r>
        <w:t>.</w:t>
      </w:r>
    </w:p>
    <w:p w:rsidR="003A72BB" w:rsidRPr="00151313" w:rsidRDefault="003A72BB" w:rsidP="00D52AA1">
      <w:pPr>
        <w:pStyle w:val="ListParagraph"/>
        <w:numPr>
          <w:ilvl w:val="0"/>
          <w:numId w:val="20"/>
        </w:numPr>
        <w:spacing w:after="0"/>
      </w:pPr>
      <w:r w:rsidRPr="00151313">
        <w:t xml:space="preserve">Proiectul Arachne, </w:t>
      </w:r>
      <w:proofErr w:type="gramStart"/>
      <w:r w:rsidRPr="00151313">
        <w:t>un</w:t>
      </w:r>
      <w:proofErr w:type="gramEnd"/>
      <w:r w:rsidRPr="00151313">
        <w:t xml:space="preserve"> proiect al Comisiei Europene, este o</w:t>
      </w:r>
      <w:r>
        <w:t xml:space="preserve"> aplicație informatică</w:t>
      </w:r>
      <w:r w:rsidRPr="00151313">
        <w:t> </w:t>
      </w:r>
      <w:r>
        <w:t>ce are rolul de a veni în ajutorul autorităâilor de management în ceea ce privește măsurile anti-fraudă</w:t>
      </w:r>
      <w:r w:rsidRPr="00151313">
        <w:t>.</w:t>
      </w:r>
    </w:p>
    <w:p w:rsidR="00990DA3" w:rsidRDefault="00990DA3" w:rsidP="00990DA3"/>
    <w:p w:rsidR="00B46591" w:rsidRDefault="00810C47" w:rsidP="00947429">
      <w:pPr>
        <w:pStyle w:val="Heading2"/>
        <w:pBdr>
          <w:top w:val="single" w:sz="24" w:space="2" w:color="FAC5D8" w:themeColor="accent1" w:themeTint="33"/>
        </w:pBdr>
        <w:spacing w:before="0"/>
        <w:jc w:val="center"/>
        <w:rPr>
          <w:b/>
          <w:lang w:val="ro-RO"/>
        </w:rPr>
      </w:pPr>
      <w:r>
        <w:rPr>
          <w:b/>
          <w:lang w:val="ro-RO"/>
        </w:rPr>
        <w:lastRenderedPageBreak/>
        <w:t>Information</w:t>
      </w:r>
      <w:r w:rsidR="00C75F7D" w:rsidRPr="00D83D65">
        <w:rPr>
          <w:b/>
          <w:lang w:val="ro-RO"/>
        </w:rPr>
        <w:t xml:space="preserve"> ITEM</w:t>
      </w:r>
    </w:p>
    <w:p w:rsidR="00A779E7" w:rsidRDefault="00C75F7D" w:rsidP="00B61425">
      <w:pPr>
        <w:pStyle w:val="Heading2"/>
        <w:pBdr>
          <w:top w:val="single" w:sz="24" w:space="2" w:color="FAC5D8" w:themeColor="accent1" w:themeTint="33"/>
        </w:pBdr>
        <w:tabs>
          <w:tab w:val="left" w:pos="3215"/>
        </w:tabs>
        <w:spacing w:before="0"/>
        <w:rPr>
          <w:lang w:val="ro-RO"/>
        </w:rPr>
      </w:pPr>
      <w:r w:rsidRPr="00D83D65">
        <w:rPr>
          <w:b/>
          <w:lang w:val="ro-RO"/>
        </w:rPr>
        <w:t>Data</w:t>
      </w:r>
      <w:r w:rsidRPr="00D83D65">
        <w:rPr>
          <w:lang w:val="ro-RO"/>
        </w:rPr>
        <w:t xml:space="preserve">: </w:t>
      </w:r>
      <w:r w:rsidR="00A779E7">
        <w:rPr>
          <w:lang w:val="ro-RO"/>
        </w:rPr>
        <w:t xml:space="preserve">12 </w:t>
      </w:r>
      <w:r w:rsidR="00EE34B0">
        <w:rPr>
          <w:lang w:val="ro-RO"/>
        </w:rPr>
        <w:t>MAI</w:t>
      </w:r>
      <w:r w:rsidRPr="00D83D65">
        <w:rPr>
          <w:lang w:val="ro-RO"/>
        </w:rPr>
        <w:t xml:space="preserve"> 2015</w:t>
      </w:r>
      <w:r w:rsidR="00B61425">
        <w:rPr>
          <w:lang w:val="ro-RO"/>
        </w:rPr>
        <w:tab/>
      </w:r>
    </w:p>
    <w:p w:rsidR="009331C5" w:rsidRDefault="00C75F7D" w:rsidP="001B6D5E">
      <w:pPr>
        <w:pStyle w:val="Heading2"/>
        <w:pBdr>
          <w:top w:val="single" w:sz="24" w:space="2" w:color="FAC5D8" w:themeColor="accent1" w:themeTint="33"/>
        </w:pBdr>
        <w:spacing w:before="0"/>
      </w:pPr>
      <w:r w:rsidRPr="004B429A">
        <w:rPr>
          <w:b/>
        </w:rPr>
        <w:t>Tema:</w:t>
      </w:r>
      <w:r w:rsidRPr="004B429A">
        <w:t xml:space="preserve"> </w:t>
      </w:r>
      <w:r w:rsidR="00A779E7" w:rsidRPr="00A779E7">
        <w:t>Comisia European</w:t>
      </w:r>
      <w:r w:rsidR="00A779E7">
        <w:rPr>
          <w:lang w:val="ro-RO"/>
        </w:rPr>
        <w:t>ă</w:t>
      </w:r>
      <w:r w:rsidR="00A779E7" w:rsidRPr="00A779E7">
        <w:t xml:space="preserve"> a blocat </w:t>
      </w:r>
      <w:r w:rsidR="00A779E7">
        <w:t xml:space="preserve">fonduri în valoare de </w:t>
      </w:r>
      <w:r w:rsidR="001B6D5E">
        <w:t>144 de milioane de euro pe</w:t>
      </w:r>
      <w:r w:rsidR="00A779E7">
        <w:t xml:space="preserve"> programele de competitivitate și mediu ale Româ</w:t>
      </w:r>
      <w:r w:rsidR="00B61425">
        <w:t>niei</w:t>
      </w:r>
    </w:p>
    <w:p w:rsidR="00E72972" w:rsidRDefault="00A779E7" w:rsidP="00D52AA1">
      <w:pPr>
        <w:pStyle w:val="ListParagraph"/>
        <w:numPr>
          <w:ilvl w:val="0"/>
          <w:numId w:val="1"/>
        </w:numPr>
      </w:pPr>
      <w:r w:rsidRPr="00F659ED">
        <w:t>Comisia Europeană a blocat României fonduri europene în valoare de 144 de milioane de euro</w:t>
      </w:r>
      <w:r w:rsidR="00E72972">
        <w:t>.</w:t>
      </w:r>
    </w:p>
    <w:p w:rsidR="00420861" w:rsidRDefault="00420861" w:rsidP="00420861">
      <w:pPr>
        <w:pStyle w:val="ListParagraph"/>
        <w:ind w:left="360"/>
      </w:pPr>
    </w:p>
    <w:p w:rsidR="00E72972" w:rsidRPr="0088326C" w:rsidRDefault="00E72972" w:rsidP="00D52AA1">
      <w:pPr>
        <w:pStyle w:val="ListParagraph"/>
        <w:numPr>
          <w:ilvl w:val="0"/>
          <w:numId w:val="1"/>
        </w:numPr>
        <w:spacing w:after="0"/>
      </w:pPr>
      <w:r>
        <w:rPr>
          <w:b/>
        </w:rPr>
        <w:t>Cauza</w:t>
      </w:r>
      <w:r w:rsidRPr="00E72972">
        <w:rPr>
          <w:b/>
        </w:rPr>
        <w:t>:</w:t>
      </w:r>
      <w:r>
        <w:t xml:space="preserve"> </w:t>
      </w:r>
      <w:r w:rsidRPr="0088326C">
        <w:t xml:space="preserve">suspiciuni de </w:t>
      </w:r>
      <w:r w:rsidRPr="00E72972">
        <w:rPr>
          <w:b/>
        </w:rPr>
        <w:t>fraudă (achiziții publice)</w:t>
      </w:r>
      <w:r>
        <w:t xml:space="preserve"> comisă</w:t>
      </w:r>
      <w:r w:rsidRPr="0088326C">
        <w:t xml:space="preserve"> de unii dintre </w:t>
      </w:r>
      <w:r>
        <w:t xml:space="preserve">beneficiar </w:t>
      </w:r>
      <w:r w:rsidRPr="00E72972">
        <w:rPr>
          <w:b/>
        </w:rPr>
        <w:t xml:space="preserve">și incapacitatea de verificare </w:t>
      </w:r>
      <w:proofErr w:type="gramStart"/>
      <w:r w:rsidRPr="00E72972">
        <w:rPr>
          <w:b/>
        </w:rPr>
        <w:t>a</w:t>
      </w:r>
      <w:proofErr w:type="gramEnd"/>
      <w:r w:rsidRPr="00E72972">
        <w:rPr>
          <w:b/>
        </w:rPr>
        <w:t xml:space="preserve"> autorităților române</w:t>
      </w:r>
      <w:r>
        <w:t xml:space="preserve"> (autorităț</w:t>
      </w:r>
      <w:r w:rsidRPr="0088326C">
        <w:t>ile de management din suborindea Ministerului Fondurilor Europene, organismele intermediare din ministere de linie). </w:t>
      </w:r>
    </w:p>
    <w:p w:rsidR="00E72972" w:rsidRDefault="00E72972" w:rsidP="001B6D5E">
      <w:pPr>
        <w:pStyle w:val="ListParagraph"/>
        <w:spacing w:before="0" w:after="0" w:line="240" w:lineRule="auto"/>
        <w:ind w:left="360"/>
      </w:pPr>
    </w:p>
    <w:p w:rsidR="00A779E7" w:rsidRDefault="00A779E7" w:rsidP="00D52AA1">
      <w:pPr>
        <w:pStyle w:val="ListParagraph"/>
        <w:numPr>
          <w:ilvl w:val="0"/>
          <w:numId w:val="1"/>
        </w:numPr>
        <w:spacing w:after="0"/>
      </w:pPr>
      <w:r>
        <w:t>Plăț</w:t>
      </w:r>
      <w:r w:rsidRPr="00A779E7">
        <w:t xml:space="preserve">ile </w:t>
      </w:r>
      <w:r>
        <w:t>întrerupte s-au înregistrat pe:</w:t>
      </w:r>
    </w:p>
    <w:p w:rsidR="00F659ED" w:rsidRPr="00F659ED" w:rsidRDefault="00A779E7" w:rsidP="00D52AA1">
      <w:pPr>
        <w:pStyle w:val="ListParagraph"/>
        <w:numPr>
          <w:ilvl w:val="0"/>
          <w:numId w:val="2"/>
        </w:numPr>
        <w:spacing w:after="0"/>
        <w:rPr>
          <w:b/>
        </w:rPr>
      </w:pPr>
      <w:r w:rsidRPr="00F659ED">
        <w:rPr>
          <w:b/>
        </w:rPr>
        <w:t>POS CCE 2007-2013</w:t>
      </w:r>
    </w:p>
    <w:p w:rsidR="00A779E7" w:rsidRDefault="00A779E7" w:rsidP="00D52AA1">
      <w:pPr>
        <w:pStyle w:val="ListParagraph"/>
        <w:numPr>
          <w:ilvl w:val="1"/>
          <w:numId w:val="2"/>
        </w:numPr>
        <w:spacing w:after="0"/>
      </w:pPr>
      <w:r>
        <w:t xml:space="preserve">Prioritățile 3 și 4 </w:t>
      </w:r>
      <w:r w:rsidRPr="00A779E7">
        <w:t>(tehnologia informa</w:t>
      </w:r>
      <w:r w:rsidR="00F659ED">
        <w:t>ției și comunicații, precum ș</w:t>
      </w:r>
      <w:r w:rsidRPr="00A779E7">
        <w:t>i energie)</w:t>
      </w:r>
    </w:p>
    <w:p w:rsidR="00F659ED" w:rsidRDefault="00F659ED" w:rsidP="00D52AA1">
      <w:pPr>
        <w:pStyle w:val="ListParagraph"/>
        <w:numPr>
          <w:ilvl w:val="1"/>
          <w:numId w:val="2"/>
        </w:numPr>
        <w:spacing w:after="0"/>
      </w:pPr>
      <w:r>
        <w:t xml:space="preserve">Prioritatea 1 </w:t>
      </w:r>
      <w:r w:rsidRPr="00A779E7">
        <w:t>(sprij</w:t>
      </w:r>
      <w:r>
        <w:t>in pentru întreprinderile mici ș</w:t>
      </w:r>
      <w:r w:rsidRPr="00A779E7">
        <w:t>i mijlocii</w:t>
      </w:r>
      <w:r>
        <w:t>)</w:t>
      </w:r>
    </w:p>
    <w:p w:rsidR="00F659ED" w:rsidRPr="00F659ED" w:rsidRDefault="00F659ED" w:rsidP="00D52AA1">
      <w:pPr>
        <w:pStyle w:val="ListParagraph"/>
        <w:numPr>
          <w:ilvl w:val="0"/>
          <w:numId w:val="2"/>
        </w:numPr>
        <w:spacing w:after="0"/>
        <w:rPr>
          <w:b/>
        </w:rPr>
      </w:pPr>
      <w:r w:rsidRPr="00F659ED">
        <w:rPr>
          <w:b/>
        </w:rPr>
        <w:t>POS Mediu</w:t>
      </w:r>
      <w:r>
        <w:rPr>
          <w:b/>
        </w:rPr>
        <w:t xml:space="preserve"> 2007-2013</w:t>
      </w:r>
    </w:p>
    <w:p w:rsidR="00F659ED" w:rsidRDefault="00F659ED" w:rsidP="00D52AA1">
      <w:pPr>
        <w:pStyle w:val="ListParagraph"/>
        <w:numPr>
          <w:ilvl w:val="1"/>
          <w:numId w:val="2"/>
        </w:numPr>
        <w:spacing w:after="0"/>
      </w:pPr>
      <w:r>
        <w:t>Priorităț</w:t>
      </w:r>
      <w:r w:rsidRPr="00A779E7">
        <w:t>ile 5 si 6 (</w:t>
      </w:r>
      <w:r>
        <w:t>prevenirea riscurilor naturale ș</w:t>
      </w:r>
      <w:r w:rsidRPr="00A779E7">
        <w:t>i asisten</w:t>
      </w:r>
      <w:r>
        <w:t>ță tehnică</w:t>
      </w:r>
      <w:r w:rsidRPr="00A779E7">
        <w:t>)</w:t>
      </w:r>
    </w:p>
    <w:p w:rsidR="00E72972" w:rsidRDefault="00E72972" w:rsidP="001B6D5E">
      <w:pPr>
        <w:pStyle w:val="ListParagraph"/>
        <w:spacing w:before="0" w:after="0"/>
        <w:ind w:left="1800"/>
      </w:pPr>
    </w:p>
    <w:p w:rsidR="00E72972" w:rsidRDefault="00E72972" w:rsidP="00D52AA1">
      <w:pPr>
        <w:pStyle w:val="ListParagraph"/>
        <w:numPr>
          <w:ilvl w:val="0"/>
          <w:numId w:val="3"/>
        </w:numPr>
        <w:spacing w:after="0"/>
      </w:pPr>
      <w:r w:rsidRPr="00E72972">
        <w:rPr>
          <w:b/>
        </w:rPr>
        <w:t>Soluția:</w:t>
      </w:r>
      <w:r w:rsidRPr="00E72972">
        <w:t xml:space="preserve"> Guv</w:t>
      </w:r>
      <w:r w:rsidR="001B6D5E">
        <w:t xml:space="preserve">ernul Romaniei se vede nevoit </w:t>
      </w:r>
      <w:proofErr w:type="gramStart"/>
      <w:r w:rsidR="001B6D5E">
        <w:t>să</w:t>
      </w:r>
      <w:proofErr w:type="gramEnd"/>
      <w:r w:rsidRPr="00E72972">
        <w:t xml:space="preserve"> ia </w:t>
      </w:r>
      <w:r w:rsidRPr="00E72972">
        <w:rPr>
          <w:b/>
        </w:rPr>
        <w:t xml:space="preserve">imprumuturi temporare din Trezorerie </w:t>
      </w:r>
      <w:r w:rsidRPr="00E72972">
        <w:t>pentru a le deconta benefic</w:t>
      </w:r>
      <w:r w:rsidR="00565F63">
        <w:t>iarilor cheltuielile efectuate î</w:t>
      </w:r>
      <w:r w:rsidRPr="00E72972">
        <w:t>n proiectele europene, cu presiune asupra bugetului de stat. </w:t>
      </w:r>
    </w:p>
    <w:p w:rsidR="00E72972" w:rsidRDefault="001B6D5E" w:rsidP="001B6D5E">
      <w:pPr>
        <w:pStyle w:val="ListParagraph"/>
        <w:tabs>
          <w:tab w:val="left" w:pos="2536"/>
        </w:tabs>
        <w:spacing w:before="0" w:after="0" w:line="240" w:lineRule="auto"/>
        <w:ind w:left="360"/>
      </w:pPr>
      <w:r>
        <w:tab/>
      </w:r>
    </w:p>
    <w:p w:rsidR="0088326C" w:rsidRDefault="00E72972" w:rsidP="00D52AA1">
      <w:pPr>
        <w:pStyle w:val="ListParagraph"/>
        <w:numPr>
          <w:ilvl w:val="0"/>
          <w:numId w:val="4"/>
        </w:numPr>
        <w:spacing w:after="0"/>
        <w:rPr>
          <w:b/>
        </w:rPr>
      </w:pPr>
      <w:r w:rsidRPr="00E72972">
        <w:rPr>
          <w:b/>
        </w:rPr>
        <w:t xml:space="preserve">Background: </w:t>
      </w:r>
    </w:p>
    <w:p w:rsidR="00565F63" w:rsidRPr="00565F63" w:rsidRDefault="00565F63" w:rsidP="00324E3C">
      <w:pPr>
        <w:spacing w:before="0" w:after="0"/>
      </w:pPr>
      <w:r w:rsidRPr="00565F63">
        <w:t>Comisia Europeană a decis întreruperea decontării cheltuielilor efectuate de România:</w:t>
      </w:r>
    </w:p>
    <w:p w:rsidR="00565F63" w:rsidRDefault="00E72972" w:rsidP="00D52AA1">
      <w:pPr>
        <w:pStyle w:val="ListParagraph"/>
        <w:numPr>
          <w:ilvl w:val="0"/>
          <w:numId w:val="6"/>
        </w:numPr>
        <w:spacing w:before="0" w:after="0"/>
      </w:pPr>
      <w:r w:rsidRPr="00E72972">
        <w:t>decembrie 2014, pe POS CCE, Axa Prioritară 3 – IT&amp;C</w:t>
      </w:r>
    </w:p>
    <w:p w:rsidR="001B6D5E" w:rsidRDefault="00186EB7" w:rsidP="00D52AA1">
      <w:pPr>
        <w:pStyle w:val="ListParagraph"/>
        <w:numPr>
          <w:ilvl w:val="0"/>
          <w:numId w:val="6"/>
        </w:numPr>
        <w:spacing w:after="0"/>
      </w:pPr>
      <w:r>
        <w:t>decembrie 2014</w:t>
      </w:r>
      <w:r w:rsidR="00565F63">
        <w:t>, pe POS DRU</w:t>
      </w:r>
    </w:p>
    <w:p w:rsidR="00E72972" w:rsidRPr="00186EB7" w:rsidRDefault="00E72972" w:rsidP="00D52AA1">
      <w:pPr>
        <w:pStyle w:val="ListParagraph"/>
        <w:numPr>
          <w:ilvl w:val="0"/>
          <w:numId w:val="6"/>
        </w:numPr>
        <w:spacing w:after="0"/>
      </w:pPr>
      <w:r w:rsidRPr="00186EB7">
        <w:t xml:space="preserve">De la începutul lunii aprilie 2015, axele 4 și 1 ale POS CCE </w:t>
      </w:r>
      <w:r w:rsidR="00565F63">
        <w:t>precum ș</w:t>
      </w:r>
      <w:r w:rsidRPr="00186EB7">
        <w:t>i pentru axele 5 si 6 din POS Mediu sunt întrerupte de executivul European.</w:t>
      </w:r>
    </w:p>
    <w:p w:rsidR="00E72972" w:rsidRDefault="00324E3C" w:rsidP="00324E3C">
      <w:pPr>
        <w:pStyle w:val="ListParagraph"/>
        <w:tabs>
          <w:tab w:val="left" w:pos="7719"/>
        </w:tabs>
        <w:spacing w:before="0" w:after="0" w:line="240" w:lineRule="auto"/>
      </w:pPr>
      <w:r>
        <w:tab/>
      </w:r>
    </w:p>
    <w:p w:rsidR="001B6D5E" w:rsidRPr="00B61425" w:rsidRDefault="00E72972" w:rsidP="00EE3895">
      <w:pPr>
        <w:spacing w:before="0" w:after="0"/>
      </w:pPr>
      <w:r w:rsidRPr="00EE3895">
        <w:rPr>
          <w:b/>
        </w:rPr>
        <w:t>Analiză:</w:t>
      </w:r>
      <w:r w:rsidR="001B6D5E" w:rsidRPr="00EE3895">
        <w:rPr>
          <w:b/>
        </w:rPr>
        <w:t xml:space="preserve"> </w:t>
      </w:r>
    </w:p>
    <w:p w:rsidR="00B61425" w:rsidRDefault="00B61425" w:rsidP="00B61425">
      <w:pPr>
        <w:spacing w:before="0" w:after="0"/>
        <w:rPr>
          <w:b/>
        </w:rPr>
      </w:pPr>
      <w:r w:rsidRPr="00B61425">
        <w:rPr>
          <w:b/>
        </w:rPr>
        <w:t xml:space="preserve">Ca urmare </w:t>
      </w:r>
      <w:proofErr w:type="gramStart"/>
      <w:r w:rsidRPr="00B61425">
        <w:rPr>
          <w:b/>
        </w:rPr>
        <w:t>a</w:t>
      </w:r>
      <w:proofErr w:type="gramEnd"/>
      <w:r w:rsidRPr="00B61425">
        <w:rPr>
          <w:b/>
        </w:rPr>
        <w:t xml:space="preserve"> întreruperilor programe</w:t>
      </w:r>
      <w:r w:rsidR="00297EE3">
        <w:rPr>
          <w:b/>
        </w:rPr>
        <w:t>lor</w:t>
      </w:r>
      <w:r w:rsidRPr="00B61425">
        <w:rPr>
          <w:b/>
        </w:rPr>
        <w:t xml:space="preserve"> </w:t>
      </w:r>
      <w:r w:rsidR="00297EE3">
        <w:rPr>
          <w:b/>
        </w:rPr>
        <w:t>opera</w:t>
      </w:r>
      <w:r w:rsidR="00297EE3">
        <w:rPr>
          <w:b/>
          <w:lang w:val="ro-RO"/>
        </w:rPr>
        <w:t>ționale</w:t>
      </w:r>
      <w:r w:rsidRPr="00B61425">
        <w:rPr>
          <w:b/>
        </w:rPr>
        <w:t>, în ultimele luni România a avansat extrem de puțin în absorbția fondurilor europene. A</w:t>
      </w:r>
      <w:r w:rsidR="00E72972" w:rsidRPr="00B61425">
        <w:rPr>
          <w:b/>
        </w:rPr>
        <w:t xml:space="preserve">utoritățile române trebuie </w:t>
      </w:r>
      <w:proofErr w:type="gramStart"/>
      <w:r w:rsidR="00E72972" w:rsidRPr="00B61425">
        <w:rPr>
          <w:b/>
        </w:rPr>
        <w:t>să</w:t>
      </w:r>
      <w:proofErr w:type="gramEnd"/>
      <w:r w:rsidR="00E72972" w:rsidRPr="00B61425">
        <w:rPr>
          <w:b/>
        </w:rPr>
        <w:t xml:space="preserve"> </w:t>
      </w:r>
      <w:r w:rsidRPr="00B61425">
        <w:rPr>
          <w:b/>
        </w:rPr>
        <w:t xml:space="preserve">conceapă </w:t>
      </w:r>
      <w:r w:rsidR="00E72972" w:rsidRPr="00B61425">
        <w:rPr>
          <w:b/>
        </w:rPr>
        <w:t>soluții eficiente pentru a fluidiza sistemul de gestionare al fondurilor europene</w:t>
      </w:r>
      <w:r w:rsidR="00186EB7" w:rsidRPr="00B61425">
        <w:rPr>
          <w:b/>
        </w:rPr>
        <w:t xml:space="preserve"> pentru</w:t>
      </w:r>
      <w:r w:rsidR="00E72972" w:rsidRPr="00B61425">
        <w:rPr>
          <w:b/>
        </w:rPr>
        <w:t xml:space="preserve"> ca aceste situații să nu se mai repete pe noul Exercițiu Financiar 2014-2020</w:t>
      </w:r>
      <w:r w:rsidR="00186EB7" w:rsidRPr="00B61425">
        <w:rPr>
          <w:b/>
        </w:rPr>
        <w:t xml:space="preserve">. </w:t>
      </w:r>
    </w:p>
    <w:p w:rsidR="001B6D5E" w:rsidRDefault="00186EB7" w:rsidP="00B61425">
      <w:pPr>
        <w:spacing w:before="0" w:after="0"/>
        <w:rPr>
          <w:b/>
        </w:rPr>
      </w:pPr>
      <w:r w:rsidRPr="00B61425">
        <w:rPr>
          <w:b/>
        </w:rPr>
        <w:t>Comi</w:t>
      </w:r>
      <w:r w:rsidR="00B61425">
        <w:rPr>
          <w:b/>
        </w:rPr>
        <w:t>si</w:t>
      </w:r>
      <w:r w:rsidR="00297EE3">
        <w:rPr>
          <w:b/>
        </w:rPr>
        <w:t>a Europeană menține</w:t>
      </w:r>
      <w:r w:rsidRPr="00B61425">
        <w:rPr>
          <w:b/>
        </w:rPr>
        <w:t xml:space="preserve"> întrerupt</w:t>
      </w:r>
      <w:r w:rsidR="00B61425">
        <w:rPr>
          <w:b/>
        </w:rPr>
        <w:t>ă decontarea cheltuielilor</w:t>
      </w:r>
      <w:r w:rsidRPr="00B61425">
        <w:rPr>
          <w:b/>
        </w:rPr>
        <w:t xml:space="preserve"> până când Autoritatea de Management a </w:t>
      </w:r>
      <w:r w:rsidR="00297EE3">
        <w:rPr>
          <w:b/>
        </w:rPr>
        <w:t>programelor operaționale</w:t>
      </w:r>
      <w:r w:rsidRPr="00B61425">
        <w:rPr>
          <w:b/>
        </w:rPr>
        <w:t xml:space="preserve"> </w:t>
      </w:r>
      <w:proofErr w:type="gramStart"/>
      <w:r w:rsidRPr="00B61425">
        <w:rPr>
          <w:b/>
        </w:rPr>
        <w:t>va</w:t>
      </w:r>
      <w:proofErr w:type="gramEnd"/>
      <w:r w:rsidRPr="00B61425">
        <w:rPr>
          <w:b/>
        </w:rPr>
        <w:t xml:space="preserve"> </w:t>
      </w:r>
      <w:r w:rsidR="00B61425">
        <w:rPr>
          <w:b/>
        </w:rPr>
        <w:t>clarifica</w:t>
      </w:r>
      <w:r w:rsidRPr="00B61425">
        <w:rPr>
          <w:b/>
        </w:rPr>
        <w:t xml:space="preserve"> toate suspiciunile de fraudă privind achizițiile publice.</w:t>
      </w:r>
      <w:r w:rsidR="001B6D5E" w:rsidRPr="00B61425">
        <w:rPr>
          <w:b/>
        </w:rPr>
        <w:t xml:space="preserve"> Autoritățile lucrează pentru a se asigura că plățile sunt reluate cât mai curand, în beneficiul bugetului de stat.</w:t>
      </w:r>
    </w:p>
    <w:p w:rsidR="00FB6943" w:rsidRDefault="00FB6943" w:rsidP="00B61425">
      <w:pPr>
        <w:spacing w:before="0" w:after="0"/>
        <w:rPr>
          <w:b/>
        </w:rPr>
      </w:pPr>
    </w:p>
    <w:p w:rsidR="00FB6943" w:rsidRDefault="00FB6943" w:rsidP="00947429">
      <w:pPr>
        <w:pStyle w:val="Heading2"/>
        <w:pBdr>
          <w:top w:val="single" w:sz="24" w:space="2" w:color="FAC5D8" w:themeColor="accent1" w:themeTint="33"/>
        </w:pBdr>
        <w:spacing w:before="0"/>
        <w:jc w:val="center"/>
        <w:rPr>
          <w:b/>
          <w:lang w:val="ro-RO"/>
        </w:rPr>
      </w:pPr>
      <w:r>
        <w:rPr>
          <w:b/>
          <w:lang w:val="ro-RO"/>
        </w:rPr>
        <w:lastRenderedPageBreak/>
        <w:t>Information</w:t>
      </w:r>
      <w:r w:rsidRPr="00D83D65">
        <w:rPr>
          <w:b/>
          <w:lang w:val="ro-RO"/>
        </w:rPr>
        <w:t xml:space="preserve"> ITEM</w:t>
      </w:r>
    </w:p>
    <w:p w:rsidR="00FB6943" w:rsidRDefault="00FB6943" w:rsidP="00FB6943">
      <w:pPr>
        <w:pStyle w:val="Heading2"/>
        <w:pBdr>
          <w:top w:val="single" w:sz="24" w:space="2" w:color="FAC5D8" w:themeColor="accent1" w:themeTint="33"/>
        </w:pBdr>
        <w:tabs>
          <w:tab w:val="left" w:pos="3215"/>
        </w:tabs>
        <w:spacing w:before="0"/>
        <w:rPr>
          <w:lang w:val="ro-RO"/>
        </w:rPr>
      </w:pPr>
      <w:r w:rsidRPr="00D83D65">
        <w:rPr>
          <w:b/>
          <w:lang w:val="ro-RO"/>
        </w:rPr>
        <w:t>Data</w:t>
      </w:r>
      <w:r w:rsidRPr="00D83D65">
        <w:rPr>
          <w:lang w:val="ro-RO"/>
        </w:rPr>
        <w:t xml:space="preserve">: </w:t>
      </w:r>
      <w:r>
        <w:rPr>
          <w:lang w:val="ro-RO"/>
        </w:rPr>
        <w:t>11 MAI</w:t>
      </w:r>
      <w:r w:rsidRPr="00D83D65">
        <w:rPr>
          <w:lang w:val="ro-RO"/>
        </w:rPr>
        <w:t xml:space="preserve"> 2015</w:t>
      </w:r>
      <w:r>
        <w:rPr>
          <w:lang w:val="ro-RO"/>
        </w:rPr>
        <w:tab/>
      </w:r>
    </w:p>
    <w:p w:rsidR="00FB6943" w:rsidRDefault="00FB6943" w:rsidP="00FB6943">
      <w:pPr>
        <w:pStyle w:val="Heading2"/>
        <w:pBdr>
          <w:top w:val="single" w:sz="24" w:space="2" w:color="FAC5D8" w:themeColor="accent1" w:themeTint="33"/>
        </w:pBdr>
        <w:spacing w:before="0"/>
      </w:pPr>
      <w:r w:rsidRPr="004B429A">
        <w:rPr>
          <w:b/>
        </w:rPr>
        <w:t>Tema:</w:t>
      </w:r>
      <w:r>
        <w:rPr>
          <w:b/>
        </w:rPr>
        <w:t xml:space="preserve"> </w:t>
      </w:r>
      <w:r w:rsidRPr="004B429A">
        <w:t xml:space="preserve"> </w:t>
      </w:r>
      <w:r>
        <w:t xml:space="preserve">prima etapă de cuantificare a impactului regio 2007-2013 </w:t>
      </w:r>
    </w:p>
    <w:p w:rsidR="00FB6943" w:rsidRDefault="00FB6943" w:rsidP="00D52AA1">
      <w:pPr>
        <w:pStyle w:val="ListParagraph"/>
        <w:numPr>
          <w:ilvl w:val="0"/>
          <w:numId w:val="12"/>
        </w:numPr>
        <w:rPr>
          <w:b/>
        </w:rPr>
      </w:pPr>
      <w:r w:rsidRPr="00990DA3">
        <w:t xml:space="preserve">Studiile de evaluare a Programului Operațional Regional arată că Regio 2007-2013 are </w:t>
      </w:r>
      <w:proofErr w:type="gramStart"/>
      <w:r w:rsidRPr="00990DA3">
        <w:t>un</w:t>
      </w:r>
      <w:proofErr w:type="gramEnd"/>
      <w:r w:rsidRPr="00990DA3">
        <w:t xml:space="preserve"> </w:t>
      </w:r>
      <w:r w:rsidRPr="00990DA3">
        <w:rPr>
          <w:b/>
        </w:rPr>
        <w:t>impact pozitiv pentru beneficiarii</w:t>
      </w:r>
      <w:r>
        <w:rPr>
          <w:b/>
        </w:rPr>
        <w:t xml:space="preserve"> proiectelor.</w:t>
      </w:r>
    </w:p>
    <w:p w:rsidR="00FB6943" w:rsidRPr="005A74DA" w:rsidRDefault="00FB6943" w:rsidP="00D52AA1">
      <w:pPr>
        <w:pStyle w:val="ListParagraph"/>
        <w:numPr>
          <w:ilvl w:val="0"/>
          <w:numId w:val="12"/>
        </w:numPr>
      </w:pPr>
      <w:r w:rsidRPr="00990DA3">
        <w:rPr>
          <w:b/>
        </w:rPr>
        <w:t>Regio - Programul Operațional Regional 2007-2013 – se apropie de final</w:t>
      </w:r>
      <w:r w:rsidRPr="00990DA3">
        <w:t xml:space="preserve">; ultimele proiecte aflate în implementare trebuie încheiate până cel târziu </w:t>
      </w:r>
      <w:r w:rsidRPr="00990DA3">
        <w:rPr>
          <w:b/>
        </w:rPr>
        <w:t>31 decembrie a.c.</w:t>
      </w:r>
    </w:p>
    <w:p w:rsidR="00FB6943" w:rsidRDefault="00FB6943" w:rsidP="00D52AA1">
      <w:pPr>
        <w:pStyle w:val="ListParagraph"/>
        <w:numPr>
          <w:ilvl w:val="0"/>
          <w:numId w:val="12"/>
        </w:numPr>
      </w:pPr>
      <w:r w:rsidRPr="00990DA3">
        <w:t xml:space="preserve">Impactul programului Regio 2007-2013 a fost măsurat, într-o primă etapă, pentru </w:t>
      </w:r>
      <w:r w:rsidRPr="00FB6943">
        <w:rPr>
          <w:b/>
        </w:rPr>
        <w:t>5 dintre cele 13 domenii majore de intervenţie</w:t>
      </w:r>
      <w:r w:rsidRPr="00990DA3">
        <w:t xml:space="preserve"> (DMI) ale programului</w:t>
      </w:r>
      <w:r>
        <w:t>.</w:t>
      </w:r>
    </w:p>
    <w:p w:rsidR="00FB6943" w:rsidRDefault="00FB6943" w:rsidP="00D52AA1">
      <w:pPr>
        <w:pStyle w:val="ListParagraph"/>
        <w:numPr>
          <w:ilvl w:val="0"/>
          <w:numId w:val="12"/>
        </w:numPr>
      </w:pPr>
      <w:r w:rsidRPr="005A74DA">
        <w:rPr>
          <w:lang w:val="ro-RO"/>
        </w:rPr>
        <w:t xml:space="preserve">Rezultatele ultimelor trei studii de evaluare a impactului vor apare în luna </w:t>
      </w:r>
      <w:r w:rsidRPr="005A74DA">
        <w:rPr>
          <w:b/>
          <w:lang w:val="ro-RO"/>
        </w:rPr>
        <w:t>iulie 2015</w:t>
      </w:r>
      <w:r w:rsidRPr="005A74DA">
        <w:rPr>
          <w:lang w:val="ro-RO"/>
        </w:rPr>
        <w:t xml:space="preserve">, cu prezentarea efectelor măsurate </w:t>
      </w:r>
      <w:r w:rsidRPr="005A74DA">
        <w:rPr>
          <w:b/>
          <w:lang w:val="ro-RO"/>
        </w:rPr>
        <w:t>pe alte șase intervenții ale Regio</w:t>
      </w:r>
      <w:r w:rsidRPr="005A74DA">
        <w:rPr>
          <w:lang w:val="ro-RO"/>
        </w:rPr>
        <w:t>.</w:t>
      </w:r>
    </w:p>
    <w:p w:rsidR="00FB6943" w:rsidRPr="005A74DA" w:rsidRDefault="00FB6943" w:rsidP="00D52AA1">
      <w:pPr>
        <w:pStyle w:val="ListParagraph"/>
        <w:numPr>
          <w:ilvl w:val="0"/>
          <w:numId w:val="12"/>
        </w:numPr>
        <w:spacing w:after="0"/>
        <w:rPr>
          <w:b/>
          <w:lang w:val="ro-RO"/>
        </w:rPr>
      </w:pPr>
      <w:r w:rsidRPr="005A74DA">
        <w:rPr>
          <w:b/>
          <w:lang w:val="ro-RO"/>
        </w:rPr>
        <w:t>Studiile de evaluare s-au derulat în perioada aprilie 2014 – martie 2015 pentru:</w:t>
      </w:r>
    </w:p>
    <w:p w:rsidR="00FB6943" w:rsidRPr="005A74DA" w:rsidRDefault="00FB6943" w:rsidP="00FB6943">
      <w:pPr>
        <w:spacing w:after="0"/>
        <w:rPr>
          <w:b/>
        </w:rPr>
      </w:pPr>
      <w:r w:rsidRPr="005A74DA">
        <w:rPr>
          <w:b/>
        </w:rPr>
        <w:t xml:space="preserve">DMI 1.1. – Oraşe - Poli de dezvoltare </w:t>
      </w:r>
      <w:proofErr w:type="gramStart"/>
      <w:r w:rsidRPr="005A74DA">
        <w:rPr>
          <w:b/>
        </w:rPr>
        <w:t>urbană</w:t>
      </w:r>
      <w:proofErr w:type="gramEnd"/>
    </w:p>
    <w:p w:rsidR="00FB6943" w:rsidRPr="005A74DA" w:rsidRDefault="00FB6943" w:rsidP="00D52AA1">
      <w:pPr>
        <w:pStyle w:val="ListParagraph"/>
        <w:numPr>
          <w:ilvl w:val="0"/>
          <w:numId w:val="15"/>
        </w:numPr>
        <w:spacing w:before="0"/>
      </w:pPr>
      <w:r w:rsidRPr="00FB6943">
        <w:rPr>
          <w:lang w:val="ro-RO"/>
        </w:rPr>
        <w:t>Studiul de evaluare a constatat</w:t>
      </w:r>
      <w:r w:rsidRPr="00FB6943">
        <w:rPr>
          <w:b/>
          <w:lang w:val="ro-RO"/>
        </w:rPr>
        <w:t xml:space="preserve"> că numărul mediu al persoanelor angajate este mai mare cu</w:t>
      </w:r>
      <w:r w:rsidRPr="00FB6943">
        <w:rPr>
          <w:lang w:val="ro-RO"/>
        </w:rPr>
        <w:t xml:space="preserve"> 8,31</w:t>
      </w:r>
      <w:r w:rsidRPr="00FB6943">
        <w:rPr>
          <w:b/>
          <w:lang w:val="ro-RO"/>
        </w:rPr>
        <w:t>%</w:t>
      </w:r>
      <w:r w:rsidRPr="00FB6943">
        <w:rPr>
          <w:lang w:val="ro-RO"/>
        </w:rPr>
        <w:t xml:space="preserve">, iar </w:t>
      </w:r>
      <w:r w:rsidRPr="00FB6943">
        <w:rPr>
          <w:b/>
          <w:lang w:val="ro-RO"/>
        </w:rPr>
        <w:t>rata șomajului este mai mică cu</w:t>
      </w:r>
      <w:r w:rsidRPr="00FB6943">
        <w:rPr>
          <w:lang w:val="ro-RO"/>
        </w:rPr>
        <w:t xml:space="preserve"> </w:t>
      </w:r>
      <w:r w:rsidRPr="00FB6943">
        <w:rPr>
          <w:b/>
          <w:lang w:val="ro-RO"/>
        </w:rPr>
        <w:t>0,89%,</w:t>
      </w:r>
      <w:r w:rsidRPr="00FB6943">
        <w:rPr>
          <w:lang w:val="ro-RO"/>
        </w:rPr>
        <w:t xml:space="preserve"> comparativ cu orașele non-beneficiare.</w:t>
      </w:r>
    </w:p>
    <w:p w:rsidR="00FB6943" w:rsidRPr="005A74DA" w:rsidRDefault="00FB6943" w:rsidP="00FB6943">
      <w:pPr>
        <w:spacing w:after="0"/>
        <w:rPr>
          <w:b/>
        </w:rPr>
      </w:pPr>
      <w:r w:rsidRPr="005A74DA">
        <w:rPr>
          <w:b/>
        </w:rPr>
        <w:t>DMI 3.2</w:t>
      </w:r>
      <w:proofErr w:type="gramStart"/>
      <w:r w:rsidRPr="005A74DA">
        <w:rPr>
          <w:b/>
        </w:rPr>
        <w:t>.-</w:t>
      </w:r>
      <w:proofErr w:type="gramEnd"/>
      <w:r w:rsidRPr="005A74DA">
        <w:rPr>
          <w:b/>
        </w:rPr>
        <w:t xml:space="preserve"> </w:t>
      </w:r>
      <w:r>
        <w:rPr>
          <w:b/>
        </w:rPr>
        <w:t>S</w:t>
      </w:r>
      <w:r w:rsidRPr="005A74DA">
        <w:rPr>
          <w:b/>
        </w:rPr>
        <w:t>ervicii sociale</w:t>
      </w:r>
    </w:p>
    <w:p w:rsidR="00FB6943" w:rsidRPr="00FB6943" w:rsidRDefault="00FB6943" w:rsidP="00D52AA1">
      <w:pPr>
        <w:pStyle w:val="ListParagraph"/>
        <w:numPr>
          <w:ilvl w:val="0"/>
          <w:numId w:val="13"/>
        </w:numPr>
        <w:spacing w:before="0" w:line="240" w:lineRule="auto"/>
        <w:rPr>
          <w:lang w:val="ro-RO"/>
        </w:rPr>
      </w:pPr>
      <w:r w:rsidRPr="005A74DA">
        <w:rPr>
          <w:b/>
          <w:lang w:val="ro-RO"/>
        </w:rPr>
        <w:t xml:space="preserve">Numărul angajaţilor echivalenţi cu normă întreagă în unitățile finanțate prin Regio a crescut, </w:t>
      </w:r>
      <w:r w:rsidRPr="005A74DA">
        <w:rPr>
          <w:lang w:val="ro-RO"/>
        </w:rPr>
        <w:t>față de cel din</w:t>
      </w:r>
      <w:r>
        <w:rPr>
          <w:lang w:val="ro-RO"/>
        </w:rPr>
        <w:t xml:space="preserve"> instituțiile non-beneficiare. </w:t>
      </w:r>
      <w:r w:rsidRPr="005A74DA">
        <w:rPr>
          <w:b/>
        </w:rPr>
        <w:t>Calitatea serviciilor oferite în centrele sociale a crescut</w:t>
      </w:r>
      <w:r>
        <w:rPr>
          <w:b/>
        </w:rPr>
        <w:t>.</w:t>
      </w:r>
    </w:p>
    <w:p w:rsidR="00FB6943" w:rsidRPr="005A74DA" w:rsidRDefault="00FB6943" w:rsidP="00FB6943">
      <w:pPr>
        <w:spacing w:after="0"/>
        <w:rPr>
          <w:b/>
        </w:rPr>
      </w:pPr>
      <w:r w:rsidRPr="005A74DA">
        <w:rPr>
          <w:b/>
        </w:rPr>
        <w:t>DMI 3.4</w:t>
      </w:r>
      <w:proofErr w:type="gramStart"/>
      <w:r w:rsidRPr="005A74DA">
        <w:rPr>
          <w:b/>
        </w:rPr>
        <w:t>.-</w:t>
      </w:r>
      <w:proofErr w:type="gramEnd"/>
      <w:r w:rsidRPr="005A74DA">
        <w:rPr>
          <w:b/>
        </w:rPr>
        <w:t xml:space="preserve"> </w:t>
      </w:r>
      <w:r>
        <w:rPr>
          <w:b/>
        </w:rPr>
        <w:t>I</w:t>
      </w:r>
      <w:r w:rsidRPr="005A74DA">
        <w:rPr>
          <w:b/>
        </w:rPr>
        <w:t>nfrastructură educaţională</w:t>
      </w:r>
    </w:p>
    <w:p w:rsidR="00FB6943" w:rsidRPr="005A74DA" w:rsidRDefault="00FB6943" w:rsidP="00D52AA1">
      <w:pPr>
        <w:pStyle w:val="ListParagraph"/>
        <w:numPr>
          <w:ilvl w:val="0"/>
          <w:numId w:val="14"/>
        </w:numPr>
        <w:spacing w:before="0"/>
        <w:rPr>
          <w:b/>
          <w:lang w:val="ro-RO"/>
        </w:rPr>
      </w:pPr>
      <w:r w:rsidRPr="005A74DA">
        <w:rPr>
          <w:b/>
          <w:lang w:val="ro-RO"/>
        </w:rPr>
        <w:t xml:space="preserve">Îmbunătăţirea infrastructurii de educaţie </w:t>
      </w:r>
      <w:r w:rsidRPr="005A74DA">
        <w:rPr>
          <w:lang w:val="ro-RO"/>
        </w:rPr>
        <w:t>preuniversitare, universitare şi a infrastructurii pentru formarea profesională continuă</w:t>
      </w:r>
      <w:r w:rsidRPr="005A74DA">
        <w:rPr>
          <w:b/>
          <w:lang w:val="ro-RO"/>
        </w:rPr>
        <w:t>, mai ales în localitățile sărace.</w:t>
      </w:r>
      <w:r w:rsidRPr="005B27BC">
        <w:rPr>
          <w:b/>
          <w:lang w:val="ro-RO"/>
        </w:rPr>
        <w:t xml:space="preserve"> </w:t>
      </w:r>
      <w:r w:rsidRPr="005A74DA">
        <w:rPr>
          <w:b/>
          <w:lang w:val="ro-RO"/>
        </w:rPr>
        <w:t>Facilitarea accesului la educație</w:t>
      </w:r>
      <w:r>
        <w:rPr>
          <w:b/>
          <w:lang w:val="ro-RO"/>
        </w:rPr>
        <w:t xml:space="preserve"> </w:t>
      </w:r>
      <w:r w:rsidRPr="005A74DA">
        <w:rPr>
          <w:lang w:val="ro-RO"/>
        </w:rPr>
        <w:t>, în special a copiilor/tinerilor din mediul rural</w:t>
      </w:r>
      <w:r>
        <w:rPr>
          <w:lang w:val="ro-RO"/>
        </w:rPr>
        <w:t>.</w:t>
      </w:r>
    </w:p>
    <w:p w:rsidR="00FB6943" w:rsidRPr="005B27BC" w:rsidRDefault="00FB6943" w:rsidP="00FB6943">
      <w:pPr>
        <w:spacing w:after="0"/>
        <w:rPr>
          <w:b/>
        </w:rPr>
      </w:pPr>
      <w:r w:rsidRPr="005B27BC">
        <w:rPr>
          <w:b/>
        </w:rPr>
        <w:t xml:space="preserve">DMI 4.3 – </w:t>
      </w:r>
      <w:r>
        <w:rPr>
          <w:b/>
        </w:rPr>
        <w:t>M</w:t>
      </w:r>
      <w:r w:rsidRPr="005B27BC">
        <w:rPr>
          <w:b/>
        </w:rPr>
        <w:t>icroîntreprinderi</w:t>
      </w:r>
    </w:p>
    <w:p w:rsidR="00FB6943" w:rsidRPr="005B27BC" w:rsidRDefault="00FB6943" w:rsidP="00D52AA1">
      <w:pPr>
        <w:pStyle w:val="ListParagraph"/>
        <w:numPr>
          <w:ilvl w:val="0"/>
          <w:numId w:val="14"/>
        </w:numPr>
        <w:spacing w:before="0" w:line="240" w:lineRule="auto"/>
        <w:rPr>
          <w:lang w:val="ro-RO"/>
        </w:rPr>
      </w:pPr>
      <w:r w:rsidRPr="005B27BC">
        <w:rPr>
          <w:b/>
          <w:lang w:val="ro-RO"/>
        </w:rPr>
        <w:t>Microîntreprinderile care au beneficiat de sprijin prin DMI 4.3 și-au mărit personalul, în medie, cu 3 angajați,</w:t>
      </w:r>
      <w:r w:rsidRPr="005B27BC">
        <w:rPr>
          <w:lang w:val="ro-RO"/>
        </w:rPr>
        <w:t xml:space="preserve"> faţă de cele care nu a avut finanţare. </w:t>
      </w:r>
    </w:p>
    <w:p w:rsidR="00FB6943" w:rsidRDefault="00FB6943" w:rsidP="00FB6943">
      <w:pPr>
        <w:spacing w:after="0"/>
        <w:rPr>
          <w:b/>
        </w:rPr>
      </w:pPr>
      <w:r w:rsidRPr="005B27BC">
        <w:rPr>
          <w:b/>
        </w:rPr>
        <w:t>DMI 5.2</w:t>
      </w:r>
      <w:r>
        <w:rPr>
          <w:b/>
        </w:rPr>
        <w:t xml:space="preserve"> - T</w:t>
      </w:r>
      <w:r w:rsidRPr="005B27BC">
        <w:rPr>
          <w:b/>
        </w:rPr>
        <w:t>urism</w:t>
      </w:r>
    </w:p>
    <w:p w:rsidR="00FB6943" w:rsidRPr="00FB6943" w:rsidRDefault="00FB6943" w:rsidP="00D52AA1">
      <w:pPr>
        <w:pStyle w:val="ListParagraph"/>
        <w:numPr>
          <w:ilvl w:val="1"/>
          <w:numId w:val="14"/>
        </w:numPr>
        <w:spacing w:before="0"/>
      </w:pPr>
      <w:r w:rsidRPr="00FB6943">
        <w:rPr>
          <w:b/>
        </w:rPr>
        <w:t>A crescut numărul camerelor și al locurilor de cazare nou create: cu 28</w:t>
      </w:r>
      <w:proofErr w:type="gramStart"/>
      <w:r w:rsidRPr="00FB6943">
        <w:rPr>
          <w:b/>
        </w:rPr>
        <w:t>,25</w:t>
      </w:r>
      <w:proofErr w:type="gramEnd"/>
      <w:r w:rsidRPr="00FB6943">
        <w:rPr>
          <w:b/>
        </w:rPr>
        <w:t xml:space="preserve"> camere nou create/beneficiar IMM și cu 50,42 locuri de cazare per beneficiar IMM </w:t>
      </w:r>
      <w:r w:rsidRPr="00FB6943">
        <w:t xml:space="preserve">nou create, prin comparație cu unități din turism similare care nu au beneficiat de intervenția DMI 5.2. </w:t>
      </w:r>
    </w:p>
    <w:p w:rsidR="00947429" w:rsidRDefault="00FB6943" w:rsidP="00947429">
      <w:pPr>
        <w:spacing w:after="0"/>
      </w:pPr>
      <w:r w:rsidRPr="00FB6943">
        <w:rPr>
          <w:b/>
        </w:rPr>
        <w:t>Analiză:</w:t>
      </w:r>
      <w:r w:rsidRPr="00FB6943">
        <w:t xml:space="preserve"> </w:t>
      </w:r>
    </w:p>
    <w:p w:rsidR="00FB6943" w:rsidRDefault="00FB6943" w:rsidP="00947429">
      <w:pPr>
        <w:spacing w:before="0" w:after="0"/>
        <w:rPr>
          <w:b/>
        </w:rPr>
      </w:pPr>
      <w:r w:rsidRPr="00FB6943">
        <w:rPr>
          <w:b/>
        </w:rPr>
        <w:t xml:space="preserve">Scopul acestor studii de evaluare </w:t>
      </w:r>
      <w:proofErr w:type="gramStart"/>
      <w:r w:rsidRPr="00FB6943">
        <w:rPr>
          <w:b/>
        </w:rPr>
        <w:t>a</w:t>
      </w:r>
      <w:proofErr w:type="gramEnd"/>
      <w:r w:rsidRPr="00FB6943">
        <w:rPr>
          <w:b/>
        </w:rPr>
        <w:t xml:space="preserve"> impactului a fost </w:t>
      </w:r>
      <w:r w:rsidR="00E96936">
        <w:rPr>
          <w:b/>
        </w:rPr>
        <w:t>acela de a scoate</w:t>
      </w:r>
      <w:r w:rsidRPr="00FB6943">
        <w:rPr>
          <w:b/>
        </w:rPr>
        <w:t xml:space="preserve"> în evidență efectele generate de investițiile făcute din Fondul European de</w:t>
      </w:r>
      <w:r w:rsidR="00E96936">
        <w:rPr>
          <w:b/>
        </w:rPr>
        <w:t xml:space="preserve"> Dezvoltare Regională-FEDR și de</w:t>
      </w:r>
      <w:r w:rsidRPr="00FB6943">
        <w:rPr>
          <w:b/>
        </w:rPr>
        <w:t xml:space="preserve"> </w:t>
      </w:r>
      <w:r w:rsidR="00E96936">
        <w:rPr>
          <w:b/>
        </w:rPr>
        <w:t>a fundamenta</w:t>
      </w:r>
      <w:r w:rsidRPr="00FB6943">
        <w:rPr>
          <w:b/>
        </w:rPr>
        <w:t xml:space="preserve"> baza pentru următoarea perioadă de programare, 2014-2020.</w:t>
      </w:r>
    </w:p>
    <w:p w:rsidR="008045E5" w:rsidRDefault="00746530" w:rsidP="007A4DCE">
      <w:pPr>
        <w:pStyle w:val="Title"/>
        <w:rPr>
          <w:lang w:val="ro-RO"/>
        </w:rPr>
      </w:pPr>
      <w:r>
        <w:rPr>
          <w:lang w:val="ro-RO"/>
        </w:rPr>
        <w:lastRenderedPageBreak/>
        <w:t>Știri pe scurt</w:t>
      </w:r>
    </w:p>
    <w:p w:rsidR="00151313" w:rsidRPr="00151313" w:rsidRDefault="00151313" w:rsidP="00151313">
      <w:pPr>
        <w:rPr>
          <w:lang w:val="ro-RO"/>
        </w:rPr>
      </w:pPr>
    </w:p>
    <w:p w:rsidR="007A4DCE" w:rsidRDefault="00E96936" w:rsidP="00D52AA1">
      <w:pPr>
        <w:pStyle w:val="ListParagraph"/>
        <w:numPr>
          <w:ilvl w:val="0"/>
          <w:numId w:val="14"/>
        </w:numPr>
      </w:pPr>
      <w:r>
        <w:t xml:space="preserve">14 mai 2015 - </w:t>
      </w:r>
      <w:r w:rsidR="007A4DCE" w:rsidRPr="007A4DCE">
        <w:t xml:space="preserve">AM POSDRU </w:t>
      </w:r>
      <w:r>
        <w:t>ș</w:t>
      </w:r>
      <w:r w:rsidR="007A4DCE" w:rsidRPr="007A4DCE">
        <w:t>i</w:t>
      </w:r>
      <w:r>
        <w:t xml:space="preserve"> Organismele Intermediare MECS ș</w:t>
      </w:r>
      <w:r w:rsidR="007A4DCE" w:rsidRPr="007A4DCE">
        <w:t>i CNDI</w:t>
      </w:r>
      <w:r>
        <w:t>PT au anunțat că</w:t>
      </w:r>
      <w:r w:rsidR="007A4DCE" w:rsidRPr="007A4DCE">
        <w:t xml:space="preserve"> vor organiza se</w:t>
      </w:r>
      <w:r>
        <w:t>siuni de informare pentru potențialii beneficiari î</w:t>
      </w:r>
      <w:r w:rsidR="007A4DCE" w:rsidRPr="007A4DCE">
        <w:t>n cadrul Cererilor de Propuneri de Proiecte Nr. 187-189.</w:t>
      </w:r>
    </w:p>
    <w:p w:rsidR="007A4DCE" w:rsidRPr="007A4DCE" w:rsidRDefault="007A4DCE" w:rsidP="007A4DCE">
      <w:pPr>
        <w:pStyle w:val="ListParagraph"/>
        <w:ind w:left="360"/>
      </w:pPr>
    </w:p>
    <w:p w:rsidR="007A4DCE" w:rsidRPr="007A4DCE" w:rsidRDefault="00E96936" w:rsidP="00D52AA1">
      <w:pPr>
        <w:pStyle w:val="ListParagraph"/>
        <w:numPr>
          <w:ilvl w:val="0"/>
          <w:numId w:val="14"/>
        </w:numPr>
      </w:pPr>
      <w:r>
        <w:t xml:space="preserve">13 mai 2015 - </w:t>
      </w:r>
      <w:r w:rsidR="007A4DCE" w:rsidRPr="007A4DCE">
        <w:t>AM POS</w:t>
      </w:r>
      <w:r>
        <w:t>DRU a publicat Erata la Instrucț</w:t>
      </w:r>
      <w:r w:rsidR="007A4DCE" w:rsidRPr="007A4DCE">
        <w:t xml:space="preserve">iunea nr. 108/11.05.2015 privind </w:t>
      </w:r>
      <w:r>
        <w:t>implementarea proiectelor finanțate î</w:t>
      </w:r>
      <w:r w:rsidR="007A4DCE" w:rsidRPr="007A4DCE">
        <w:t>n cadrul DMI 3.1. Promovarea culturii antreprenoriale.</w:t>
      </w:r>
    </w:p>
    <w:p w:rsidR="007A4DCE" w:rsidRPr="007A4DCE" w:rsidRDefault="007A4DCE" w:rsidP="00D52AA1">
      <w:pPr>
        <w:pStyle w:val="ListParagraph"/>
        <w:numPr>
          <w:ilvl w:val="0"/>
          <w:numId w:val="13"/>
        </w:numPr>
      </w:pPr>
      <w:r w:rsidRPr="007A4DCE">
        <w:t>Co</w:t>
      </w:r>
      <w:r w:rsidR="00E96936">
        <w:t>nform documentului publicat</w:t>
      </w:r>
      <w:r w:rsidRPr="007A4DCE">
        <w:t>, tot do</w:t>
      </w:r>
      <w:r w:rsidR="00E96936">
        <w:t>meniul „Procesarea alimentelor ș</w:t>
      </w:r>
      <w:r w:rsidRPr="007A4DCE">
        <w:t xml:space="preserve">i bauturilor” </w:t>
      </w:r>
      <w:proofErr w:type="gramStart"/>
      <w:r w:rsidRPr="007A4DCE">
        <w:t>este</w:t>
      </w:r>
      <w:proofErr w:type="gramEnd"/>
      <w:r w:rsidRPr="007A4DCE">
        <w:t xml:space="preserve"> eliminat</w:t>
      </w:r>
      <w:r w:rsidR="00E96936">
        <w:t xml:space="preserve"> din Lista codurilor CAEN finanțabile î</w:t>
      </w:r>
      <w:r w:rsidRPr="007A4DCE">
        <w:t>n cadrul Schemei de minimis.</w:t>
      </w:r>
    </w:p>
    <w:p w:rsidR="007A4DCE" w:rsidRPr="007A4DCE" w:rsidRDefault="007A4DCE" w:rsidP="007A4DCE">
      <w:pPr>
        <w:pStyle w:val="ListParagraph"/>
      </w:pPr>
    </w:p>
    <w:p w:rsidR="007A4DCE" w:rsidRDefault="00E96936" w:rsidP="00D52AA1">
      <w:pPr>
        <w:pStyle w:val="ListParagraph"/>
        <w:numPr>
          <w:ilvl w:val="0"/>
          <w:numId w:val="40"/>
        </w:numPr>
      </w:pPr>
      <w:r>
        <w:t xml:space="preserve">11 mai 2015 - </w:t>
      </w:r>
      <w:r w:rsidR="007A4DCE" w:rsidRPr="007A4DCE">
        <w:t xml:space="preserve">ADR Nord </w:t>
      </w:r>
      <w:r>
        <w:t>Vest a publicat Programul Operaț</w:t>
      </w:r>
      <w:r w:rsidR="007A4DCE" w:rsidRPr="007A4DCE">
        <w:t>ional Regional 2014-2020 - Docum</w:t>
      </w:r>
      <w:r>
        <w:t>ent de negociere cu reprezentanț</w:t>
      </w:r>
      <w:r w:rsidR="007A4DCE" w:rsidRPr="007A4DCE">
        <w:t>ii Comisiei Europene, versiunea aprilie 2015. </w:t>
      </w:r>
      <w:hyperlink r:id="rId10" w:tgtFrame="_blank" w:history="1">
        <w:r w:rsidR="007A4DCE" w:rsidRPr="007A4DCE">
          <w:rPr>
            <w:rStyle w:val="Hyperlink"/>
          </w:rPr>
          <w:t>Descarca</w:t>
        </w:r>
      </w:hyperlink>
      <w:r w:rsidR="007A4DCE" w:rsidRPr="007A4DCE">
        <w:t> documentul </w:t>
      </w:r>
    </w:p>
    <w:p w:rsidR="00E96936" w:rsidRDefault="00E96936" w:rsidP="00E96936">
      <w:pPr>
        <w:pStyle w:val="ListParagraph"/>
        <w:ind w:left="360"/>
      </w:pPr>
    </w:p>
    <w:p w:rsidR="00E96936" w:rsidRPr="00E96936" w:rsidRDefault="00E96936" w:rsidP="00D52AA1">
      <w:pPr>
        <w:pStyle w:val="ListParagraph"/>
        <w:numPr>
          <w:ilvl w:val="0"/>
          <w:numId w:val="40"/>
        </w:numPr>
      </w:pPr>
      <w:r w:rsidRPr="00E96936">
        <w:t>12</w:t>
      </w:r>
      <w:r w:rsidR="007A4DCE" w:rsidRPr="00E96936">
        <w:t xml:space="preserve"> mai 2015: </w:t>
      </w:r>
      <w:r>
        <w:t>Departamentul pentru Î</w:t>
      </w:r>
      <w:r w:rsidR="007A4DCE" w:rsidRPr="00E96936">
        <w:t xml:space="preserve">ntreprinderi Mici </w:t>
      </w:r>
      <w:r>
        <w:t>și Mijlocii, Mediu de Afaceri ș</w:t>
      </w:r>
      <w:r w:rsidR="007A4DCE" w:rsidRPr="00E96936">
        <w:t>i Turism a publicat</w:t>
      </w:r>
    </w:p>
    <w:p w:rsidR="007A4DCE" w:rsidRPr="00E96936" w:rsidRDefault="001A711C" w:rsidP="00D52AA1">
      <w:pPr>
        <w:pStyle w:val="ListParagraph"/>
        <w:numPr>
          <w:ilvl w:val="0"/>
          <w:numId w:val="42"/>
        </w:numPr>
      </w:pPr>
      <w:hyperlink r:id="rId11" w:tgtFrame="_blank" w:history="1">
        <w:r w:rsidR="007A4DCE" w:rsidRPr="00E96936">
          <w:rPr>
            <w:rStyle w:val="Hyperlink"/>
          </w:rPr>
          <w:t>Procedura</w:t>
        </w:r>
      </w:hyperlink>
      <w:r w:rsidR="007A4DCE" w:rsidRPr="00E96936">
        <w:t> de implementare a Pro</w:t>
      </w:r>
      <w:r w:rsidR="00E96936">
        <w:t>gramului de dezvoltare a abilităț</w:t>
      </w:r>
      <w:r w:rsidR="007A4DCE" w:rsidRPr="00E96936">
        <w:t>ilor antreprenoriale START 2015</w:t>
      </w:r>
    </w:p>
    <w:p w:rsidR="007A4DCE" w:rsidRDefault="001A711C" w:rsidP="00D52AA1">
      <w:pPr>
        <w:pStyle w:val="ListParagraph"/>
        <w:numPr>
          <w:ilvl w:val="0"/>
          <w:numId w:val="42"/>
        </w:numPr>
      </w:pPr>
      <w:hyperlink r:id="rId12" w:tgtFrame="_blank" w:history="1">
        <w:r w:rsidR="007A4DCE" w:rsidRPr="00E96936">
          <w:rPr>
            <w:rStyle w:val="Hyperlink"/>
          </w:rPr>
          <w:t>Procedura </w:t>
        </w:r>
      </w:hyperlink>
      <w:r w:rsidR="007A4DCE" w:rsidRPr="00E96936">
        <w:t>de implementare a Programului COMERT SI SERVICII DE PIATA 2015</w:t>
      </w:r>
    </w:p>
    <w:p w:rsidR="007A4DCE" w:rsidRDefault="007A4DCE" w:rsidP="007A4DCE">
      <w:pPr>
        <w:pStyle w:val="ListParagraph"/>
        <w:ind w:left="360"/>
      </w:pPr>
    </w:p>
    <w:p w:rsidR="007A4DCE" w:rsidRPr="007A4DCE" w:rsidRDefault="007A4DCE" w:rsidP="00D52AA1">
      <w:pPr>
        <w:pStyle w:val="ListParagraph"/>
        <w:numPr>
          <w:ilvl w:val="0"/>
          <w:numId w:val="40"/>
        </w:numPr>
      </w:pPr>
      <w:r>
        <w:t xml:space="preserve">11 mai 2015 - </w:t>
      </w:r>
      <w:r w:rsidRPr="007A4DCE">
        <w:t>Autoritatea de Management pentru POSDRU a publicat:</w:t>
      </w:r>
    </w:p>
    <w:p w:rsidR="007A4DCE" w:rsidRPr="007A4DCE" w:rsidRDefault="001A711C" w:rsidP="00D52AA1">
      <w:pPr>
        <w:pStyle w:val="ListParagraph"/>
        <w:numPr>
          <w:ilvl w:val="0"/>
          <w:numId w:val="41"/>
        </w:numPr>
      </w:pPr>
      <w:hyperlink r:id="rId13" w:tgtFrame="_blank" w:history="1">
        <w:r w:rsidR="007A4DCE" w:rsidRPr="007A4DCE">
          <w:rPr>
            <w:rStyle w:val="Hyperlink"/>
          </w:rPr>
          <w:t>Instructiunea nr. 107/11.05.2015 </w:t>
        </w:r>
      </w:hyperlink>
      <w:r w:rsidR="007A4DCE" w:rsidRPr="007A4DCE">
        <w:t xml:space="preserve">privind implementarea proiectelor finantate în cadrul DMI 6.1. </w:t>
      </w:r>
      <w:r w:rsidR="007A4DCE">
        <w:t>-</w:t>
      </w:r>
      <w:r w:rsidR="007A4DCE" w:rsidRPr="007A4DCE">
        <w:t>Dezvoltarea economiei sociale.</w:t>
      </w:r>
    </w:p>
    <w:p w:rsidR="007A4DCE" w:rsidRPr="007A4DCE" w:rsidRDefault="001A711C" w:rsidP="00D52AA1">
      <w:pPr>
        <w:pStyle w:val="ListParagraph"/>
        <w:numPr>
          <w:ilvl w:val="0"/>
          <w:numId w:val="41"/>
        </w:numPr>
      </w:pPr>
      <w:hyperlink r:id="rId14" w:tgtFrame="_blank" w:history="1">
        <w:r w:rsidR="007A4DCE" w:rsidRPr="007A4DCE">
          <w:rPr>
            <w:rStyle w:val="Hyperlink"/>
          </w:rPr>
          <w:t>Instructiunea nr. 108/11.05.2015 </w:t>
        </w:r>
      </w:hyperlink>
      <w:r w:rsidR="007A4DCE" w:rsidRPr="007A4DCE">
        <w:t xml:space="preserve">privind implementarea proiectelor finanțate în cadrul DMI 3.1. </w:t>
      </w:r>
      <w:r w:rsidR="007A4DCE" w:rsidRPr="007A4DCE">
        <w:rPr>
          <w:rFonts w:ascii="Calibri" w:hAnsi="Calibri" w:cs="Calibri"/>
        </w:rPr>
        <w:t></w:t>
      </w:r>
      <w:r w:rsidR="007A4DCE" w:rsidRPr="007A4DCE">
        <w:t>Promovarea culturii antreprenoriale.</w:t>
      </w:r>
    </w:p>
    <w:p w:rsidR="007A4DCE" w:rsidRDefault="007A4DCE" w:rsidP="007A4DCE">
      <w:pPr>
        <w:pStyle w:val="ListParagraph"/>
        <w:ind w:left="360"/>
      </w:pPr>
    </w:p>
    <w:p w:rsidR="00151313" w:rsidRDefault="00151313" w:rsidP="007A4DCE">
      <w:pPr>
        <w:pStyle w:val="ListParagraph"/>
        <w:ind w:left="360"/>
      </w:pPr>
    </w:p>
    <w:p w:rsidR="00151313" w:rsidRPr="00151313" w:rsidRDefault="00151313" w:rsidP="00151313">
      <w:bookmarkStart w:id="1" w:name="_GoBack"/>
      <w:bookmarkEnd w:id="1"/>
    </w:p>
    <w:sectPr w:rsidR="00151313" w:rsidRPr="00151313" w:rsidSect="001B6D5E">
      <w:headerReference w:type="default" r:id="rId15"/>
      <w:footerReference w:type="default" r:id="rId16"/>
      <w:pgSz w:w="11909" w:h="16834" w:code="9"/>
      <w:pgMar w:top="2250" w:right="1354" w:bottom="1530" w:left="1080" w:header="634"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1C" w:rsidRDefault="001A711C" w:rsidP="00032EED">
      <w:pPr>
        <w:spacing w:after="0" w:line="240" w:lineRule="auto"/>
      </w:pPr>
      <w:r>
        <w:separator/>
      </w:r>
    </w:p>
  </w:endnote>
  <w:endnote w:type="continuationSeparator" w:id="0">
    <w:p w:rsidR="001A711C" w:rsidRDefault="001A711C" w:rsidP="00032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7F9" w:rsidRPr="00C770C6" w:rsidRDefault="009467F9" w:rsidP="009467F9">
    <w:pPr>
      <w:pStyle w:val="Footer"/>
      <w:jc w:val="center"/>
      <w:rPr>
        <w:color w:val="A6A6A6" w:themeColor="background1" w:themeShade="A6"/>
        <w:lang w:val="ro-RO"/>
      </w:rPr>
    </w:pPr>
    <w:r>
      <w:rPr>
        <w:color w:val="A6A6A6" w:themeColor="background1" w:themeShade="A6"/>
        <w:lang w:val="ro-RO"/>
      </w:rPr>
      <w:t>Briefing Fonduri UE</w:t>
    </w:r>
  </w:p>
  <w:p w:rsidR="009467F9" w:rsidRPr="008E3770" w:rsidRDefault="009467F9" w:rsidP="009467F9">
    <w:pPr>
      <w:pStyle w:val="Footer"/>
      <w:jc w:val="center"/>
    </w:pPr>
    <w:r>
      <w:rPr>
        <w:color w:val="A6A6A6" w:themeColor="background1" w:themeShade="A6"/>
        <w:lang w:val="ro-RO"/>
      </w:rPr>
      <w:t>Nr. 1</w:t>
    </w:r>
    <w:r>
      <w:rPr>
        <w:color w:val="A6A6A6" w:themeColor="background1" w:themeShade="A6"/>
        <w:lang w:val="ro-RO"/>
      </w:rPr>
      <w:t>8/2015, 11 - 18</w:t>
    </w:r>
    <w:r>
      <w:rPr>
        <w:color w:val="A6A6A6" w:themeColor="background1" w:themeShade="A6"/>
        <w:lang w:val="ro-RO"/>
      </w:rPr>
      <w:t xml:space="preserve"> mai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1C" w:rsidRDefault="001A711C" w:rsidP="00032EED">
      <w:pPr>
        <w:spacing w:after="0" w:line="240" w:lineRule="auto"/>
      </w:pPr>
      <w:r>
        <w:separator/>
      </w:r>
    </w:p>
  </w:footnote>
  <w:footnote w:type="continuationSeparator" w:id="0">
    <w:p w:rsidR="001A711C" w:rsidRDefault="001A711C" w:rsidP="00032E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936" w:rsidRPr="00032EED" w:rsidRDefault="00E96936" w:rsidP="00795F39">
    <w:pPr>
      <w:pStyle w:val="Header"/>
      <w:tabs>
        <w:tab w:val="clear" w:pos="4680"/>
      </w:tabs>
      <w:spacing w:line="360" w:lineRule="auto"/>
      <w:rPr>
        <w:b/>
        <w:color w:val="A6A6A6" w:themeColor="background1" w:themeShade="A6"/>
        <w:sz w:val="16"/>
        <w:szCs w:val="16"/>
        <w:lang w:val="ro-RO"/>
      </w:rPr>
    </w:pPr>
    <w:r w:rsidRPr="00FF112E">
      <w:rPr>
        <w:b/>
        <w:noProof/>
        <w:color w:val="A6A6A6" w:themeColor="background1" w:themeShade="A6"/>
        <w:sz w:val="16"/>
        <w:szCs w:val="16"/>
      </w:rPr>
      <mc:AlternateContent>
        <mc:Choice Requires="wps">
          <w:drawing>
            <wp:anchor distT="0" distB="0" distL="114300" distR="114300" simplePos="0" relativeHeight="251663360" behindDoc="0" locked="0" layoutInCell="0" allowOverlap="1" wp14:anchorId="35889EBB" wp14:editId="553E2BD9">
              <wp:simplePos x="0" y="0"/>
              <wp:positionH relativeFrom="rightMargin">
                <wp:posOffset>317499</wp:posOffset>
              </wp:positionH>
              <wp:positionV relativeFrom="margin">
                <wp:posOffset>-69850</wp:posOffset>
              </wp:positionV>
              <wp:extent cx="452755" cy="433705"/>
              <wp:effectExtent l="0" t="0" r="444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936" w:rsidRDefault="00E96936">
                          <w:pPr>
                            <w:pBdr>
                              <w:top w:val="single" w:sz="4" w:space="1" w:color="D8D8D8" w:themeColor="background1" w:themeShade="D8"/>
                            </w:pBdr>
                          </w:pPr>
                          <w:r>
                            <w:t xml:space="preserve">| </w:t>
                          </w:r>
                          <w:r>
                            <w:fldChar w:fldCharType="begin"/>
                          </w:r>
                          <w:r>
                            <w:instrText xml:space="preserve"> PAGE   \* MERGEFORMAT </w:instrText>
                          </w:r>
                          <w:r>
                            <w:fldChar w:fldCharType="separate"/>
                          </w:r>
                          <w:r w:rsidR="009467F9">
                            <w:rPr>
                              <w:noProof/>
                            </w:rPr>
                            <w:t>3</w:t>
                          </w:r>
                          <w:r>
                            <w:rPr>
                              <w:noProof/>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5889EBB" id="Rectangle 2" o:spid="_x0000_s1028" style="position:absolute;left:0;text-align:left;margin-left:25pt;margin-top:-5.5pt;width:35.65pt;height:34.1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" o:allowincell="f" stroked="f">
              <v:textbox style="mso-fit-shape-to-text:t" inset="0,,0">
                <w:txbxContent>
                  <w:p w:rsidR="00E96936" w:rsidRDefault="00E96936">
                    <w:pPr>
                      <w:pBdr>
                        <w:top w:val="single" w:sz="4" w:space="1" w:color="D8D8D8" w:themeColor="background1" w:themeShade="D8"/>
                      </w:pBdr>
                    </w:pPr>
                    <w:r>
                      <w:t xml:space="preserve">| </w:t>
                    </w:r>
                    <w:r>
                      <w:fldChar w:fldCharType="begin"/>
                    </w:r>
                    <w:r>
                      <w:instrText xml:space="preserve"> PAGE   \* MERGEFORMAT </w:instrText>
                    </w:r>
                    <w:r>
                      <w:fldChar w:fldCharType="separate"/>
                    </w:r>
                    <w:r w:rsidR="009467F9">
                      <w:rPr>
                        <w:noProof/>
                      </w:rPr>
                      <w:t>3</w:t>
                    </w:r>
                    <w:r>
                      <w:rPr>
                        <w:noProof/>
                      </w:rPr>
                      <w:fldChar w:fldCharType="end"/>
                    </w:r>
                  </w:p>
                </w:txbxContent>
              </v:textbox>
              <w10:wrap anchorx="margin" anchory="margin"/>
            </v:rect>
          </w:pict>
        </mc:Fallback>
      </mc:AlternateContent>
    </w:r>
    <w:r w:rsidRPr="00032EED">
      <w:rPr>
        <w:b/>
        <w:noProof/>
        <w:color w:val="A6A6A6" w:themeColor="background1" w:themeShade="A6"/>
        <w:sz w:val="16"/>
        <w:szCs w:val="16"/>
      </w:rPr>
      <w:drawing>
        <wp:anchor distT="0" distB="0" distL="114300" distR="114300" simplePos="0" relativeHeight="251662336" behindDoc="0" locked="0" layoutInCell="1" allowOverlap="1" wp14:anchorId="5B9D87C1" wp14:editId="456DE316">
          <wp:simplePos x="0" y="0"/>
          <wp:positionH relativeFrom="column">
            <wp:posOffset>-163195</wp:posOffset>
          </wp:positionH>
          <wp:positionV relativeFrom="paragraph">
            <wp:posOffset>-402286</wp:posOffset>
          </wp:positionV>
          <wp:extent cx="1741170" cy="1225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1170" cy="1225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16C38"/>
    <w:multiLevelType w:val="hybridMultilevel"/>
    <w:tmpl w:val="F51E2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2111B9"/>
    <w:multiLevelType w:val="hybridMultilevel"/>
    <w:tmpl w:val="30442CBE"/>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C62BE0"/>
    <w:multiLevelType w:val="hybridMultilevel"/>
    <w:tmpl w:val="EA6CF066"/>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F55E7C"/>
    <w:multiLevelType w:val="hybridMultilevel"/>
    <w:tmpl w:val="ED2AF5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1CE013A"/>
    <w:multiLevelType w:val="hybridMultilevel"/>
    <w:tmpl w:val="54907C84"/>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FD5B9A"/>
    <w:multiLevelType w:val="hybridMultilevel"/>
    <w:tmpl w:val="B420A22C"/>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4317F1"/>
    <w:multiLevelType w:val="hybridMultilevel"/>
    <w:tmpl w:val="4B94052A"/>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6C222F2"/>
    <w:multiLevelType w:val="hybridMultilevel"/>
    <w:tmpl w:val="9C9A4F38"/>
    <w:lvl w:ilvl="0" w:tplc="E6BEB9E2">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A408BF"/>
    <w:multiLevelType w:val="hybridMultilevel"/>
    <w:tmpl w:val="CD20CF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D4FF0"/>
    <w:multiLevelType w:val="hybridMultilevel"/>
    <w:tmpl w:val="B84486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3D24E5C"/>
    <w:multiLevelType w:val="hybridMultilevel"/>
    <w:tmpl w:val="B0E4BE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462BB9"/>
    <w:multiLevelType w:val="hybridMultilevel"/>
    <w:tmpl w:val="2F808D5C"/>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7956A6"/>
    <w:multiLevelType w:val="hybridMultilevel"/>
    <w:tmpl w:val="EB1C2064"/>
    <w:lvl w:ilvl="0" w:tplc="A7AE412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AB5AE6"/>
    <w:multiLevelType w:val="hybridMultilevel"/>
    <w:tmpl w:val="DD1AE47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E6BEB9E2">
      <w:numFmt w:val="bullet"/>
      <w:lvlText w:val="•"/>
      <w:lvlJc w:val="left"/>
      <w:pPr>
        <w:ind w:left="720" w:hanging="360"/>
      </w:pPr>
      <w:rPr>
        <w:rFonts w:ascii="Calibri" w:eastAsiaTheme="minorEastAsia" w:hAnsi="Calibri" w:cs="Calibri" w:hint="default"/>
      </w:rPr>
    </w:lvl>
    <w:lvl w:ilvl="4" w:tplc="04090003">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39A65431"/>
    <w:multiLevelType w:val="hybridMultilevel"/>
    <w:tmpl w:val="0B90E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BD87D65"/>
    <w:multiLevelType w:val="hybridMultilevel"/>
    <w:tmpl w:val="BA500DB6"/>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18675F4"/>
    <w:multiLevelType w:val="hybridMultilevel"/>
    <w:tmpl w:val="AFD643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44B3EA4"/>
    <w:multiLevelType w:val="hybridMultilevel"/>
    <w:tmpl w:val="DB561EC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E6BEB9E2">
      <w:numFmt w:val="bullet"/>
      <w:lvlText w:val="•"/>
      <w:lvlJc w:val="left"/>
      <w:pPr>
        <w:ind w:left="720" w:hanging="360"/>
      </w:pPr>
      <w:rPr>
        <w:rFonts w:ascii="Calibri" w:eastAsiaTheme="minorEastAsia" w:hAnsi="Calibri" w:cs="Calibri" w:hint="default"/>
      </w:rPr>
    </w:lvl>
    <w:lvl w:ilvl="4" w:tplc="04090003">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444D772C"/>
    <w:multiLevelType w:val="hybridMultilevel"/>
    <w:tmpl w:val="660C2F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C36B88"/>
    <w:multiLevelType w:val="hybridMultilevel"/>
    <w:tmpl w:val="C824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C5402EA"/>
    <w:multiLevelType w:val="hybridMultilevel"/>
    <w:tmpl w:val="DE6C978C"/>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02014ED"/>
    <w:multiLevelType w:val="hybridMultilevel"/>
    <w:tmpl w:val="1BB09D9C"/>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DC1D24"/>
    <w:multiLevelType w:val="hybridMultilevel"/>
    <w:tmpl w:val="39EED5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582024"/>
    <w:multiLevelType w:val="hybridMultilevel"/>
    <w:tmpl w:val="6F381B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AF3779"/>
    <w:multiLevelType w:val="hybridMultilevel"/>
    <w:tmpl w:val="9F585E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1A1544"/>
    <w:multiLevelType w:val="hybridMultilevel"/>
    <w:tmpl w:val="EE306126"/>
    <w:lvl w:ilvl="0" w:tplc="E6BEB9E2">
      <w:numFmt w:val="bullet"/>
      <w:lvlText w:val="•"/>
      <w:lvlJc w:val="left"/>
      <w:pPr>
        <w:ind w:left="360" w:hanging="360"/>
      </w:pPr>
      <w:rPr>
        <w:rFonts w:ascii="Calibri" w:eastAsiaTheme="minorEastAsia" w:hAnsi="Calibri" w:cs="Calibri" w:hint="default"/>
      </w:r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E6BEB9E2">
      <w:numFmt w:val="bullet"/>
      <w:lvlText w:val="•"/>
      <w:lvlJc w:val="left"/>
      <w:pPr>
        <w:ind w:left="360" w:hanging="360"/>
      </w:pPr>
      <w:rPr>
        <w:rFonts w:ascii="Calibri" w:eastAsiaTheme="minorEastAsia" w:hAnsi="Calibri" w:cs="Calibri" w:hint="default"/>
      </w:rPr>
    </w:lvl>
    <w:lvl w:ilvl="4" w:tplc="04090003">
      <w:start w:val="1"/>
      <w:numFmt w:val="bullet"/>
      <w:lvlText w:val="o"/>
      <w:lvlJc w:val="left"/>
      <w:pPr>
        <w:ind w:left="90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566A6E6E"/>
    <w:multiLevelType w:val="hybridMultilevel"/>
    <w:tmpl w:val="EEF85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7E11123"/>
    <w:multiLevelType w:val="hybridMultilevel"/>
    <w:tmpl w:val="CDC20C10"/>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8BF6501"/>
    <w:multiLevelType w:val="hybridMultilevel"/>
    <w:tmpl w:val="F036F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252417B"/>
    <w:multiLevelType w:val="hybridMultilevel"/>
    <w:tmpl w:val="21DC57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CA3722"/>
    <w:multiLevelType w:val="hybridMultilevel"/>
    <w:tmpl w:val="934AE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57191A"/>
    <w:multiLevelType w:val="hybridMultilevel"/>
    <w:tmpl w:val="C2A0120A"/>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4723303"/>
    <w:multiLevelType w:val="hybridMultilevel"/>
    <w:tmpl w:val="53E6F0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9F737B"/>
    <w:multiLevelType w:val="hybridMultilevel"/>
    <w:tmpl w:val="AC66737A"/>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7B01F16"/>
    <w:multiLevelType w:val="hybridMultilevel"/>
    <w:tmpl w:val="14F8AE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B81156E"/>
    <w:multiLevelType w:val="hybridMultilevel"/>
    <w:tmpl w:val="A4CA8C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215BC3"/>
    <w:multiLevelType w:val="hybridMultilevel"/>
    <w:tmpl w:val="2FD8CD06"/>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D7C03DA"/>
    <w:multiLevelType w:val="hybridMultilevel"/>
    <w:tmpl w:val="205A8706"/>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07E529B"/>
    <w:multiLevelType w:val="hybridMultilevel"/>
    <w:tmpl w:val="4D96C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5047790"/>
    <w:multiLevelType w:val="hybridMultilevel"/>
    <w:tmpl w:val="39D292AC"/>
    <w:lvl w:ilvl="0" w:tplc="E6BEB9E2">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95B6D6B"/>
    <w:multiLevelType w:val="hybridMultilevel"/>
    <w:tmpl w:val="D86C3B7C"/>
    <w:lvl w:ilvl="0" w:tplc="04090003">
      <w:start w:val="1"/>
      <w:numFmt w:val="bullet"/>
      <w:lvlText w:val="o"/>
      <w:lvlJc w:val="left"/>
      <w:pPr>
        <w:ind w:left="810" w:hanging="360"/>
      </w:pPr>
      <w:rPr>
        <w:rFonts w:ascii="Courier New" w:hAnsi="Courier New" w:cs="Courier New" w:hint="default"/>
      </w:rPr>
    </w:lvl>
    <w:lvl w:ilvl="1" w:tplc="A7AE4124">
      <w:start w:val="1"/>
      <w:numFmt w:val="bullet"/>
      <w:lvlText w:val="−"/>
      <w:lvlJc w:val="left"/>
      <w:pPr>
        <w:ind w:left="1530" w:hanging="360"/>
      </w:pPr>
      <w:rPr>
        <w:rFonts w:ascii="Calibri" w:hAnsi="Calibr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nsid w:val="7DD2293B"/>
    <w:multiLevelType w:val="hybridMultilevel"/>
    <w:tmpl w:val="D69A94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6"/>
  </w:num>
  <w:num w:numId="2">
    <w:abstractNumId w:val="40"/>
  </w:num>
  <w:num w:numId="3">
    <w:abstractNumId w:val="0"/>
  </w:num>
  <w:num w:numId="4">
    <w:abstractNumId w:val="16"/>
  </w:num>
  <w:num w:numId="5">
    <w:abstractNumId w:val="28"/>
  </w:num>
  <w:num w:numId="6">
    <w:abstractNumId w:val="12"/>
  </w:num>
  <w:num w:numId="7">
    <w:abstractNumId w:val="35"/>
  </w:num>
  <w:num w:numId="8">
    <w:abstractNumId w:val="19"/>
  </w:num>
  <w:num w:numId="9">
    <w:abstractNumId w:val="24"/>
  </w:num>
  <w:num w:numId="10">
    <w:abstractNumId w:val="14"/>
  </w:num>
  <w:num w:numId="11">
    <w:abstractNumId w:val="34"/>
  </w:num>
  <w:num w:numId="12">
    <w:abstractNumId w:val="38"/>
  </w:num>
  <w:num w:numId="13">
    <w:abstractNumId w:val="29"/>
  </w:num>
  <w:num w:numId="14">
    <w:abstractNumId w:val="25"/>
  </w:num>
  <w:num w:numId="15">
    <w:abstractNumId w:val="8"/>
  </w:num>
  <w:num w:numId="16">
    <w:abstractNumId w:val="10"/>
  </w:num>
  <w:num w:numId="17">
    <w:abstractNumId w:val="9"/>
  </w:num>
  <w:num w:numId="18">
    <w:abstractNumId w:val="30"/>
  </w:num>
  <w:num w:numId="19">
    <w:abstractNumId w:val="22"/>
  </w:num>
  <w:num w:numId="20">
    <w:abstractNumId w:val="39"/>
  </w:num>
  <w:num w:numId="21">
    <w:abstractNumId w:val="6"/>
  </w:num>
  <w:num w:numId="22">
    <w:abstractNumId w:val="36"/>
  </w:num>
  <w:num w:numId="23">
    <w:abstractNumId w:val="32"/>
  </w:num>
  <w:num w:numId="24">
    <w:abstractNumId w:val="33"/>
  </w:num>
  <w:num w:numId="25">
    <w:abstractNumId w:val="27"/>
  </w:num>
  <w:num w:numId="26">
    <w:abstractNumId w:val="17"/>
  </w:num>
  <w:num w:numId="27">
    <w:abstractNumId w:val="13"/>
  </w:num>
  <w:num w:numId="28">
    <w:abstractNumId w:val="4"/>
  </w:num>
  <w:num w:numId="29">
    <w:abstractNumId w:val="7"/>
  </w:num>
  <w:num w:numId="30">
    <w:abstractNumId w:val="5"/>
  </w:num>
  <w:num w:numId="31">
    <w:abstractNumId w:val="11"/>
  </w:num>
  <w:num w:numId="32">
    <w:abstractNumId w:val="41"/>
  </w:num>
  <w:num w:numId="33">
    <w:abstractNumId w:val="31"/>
  </w:num>
  <w:num w:numId="34">
    <w:abstractNumId w:val="1"/>
  </w:num>
  <w:num w:numId="35">
    <w:abstractNumId w:val="2"/>
  </w:num>
  <w:num w:numId="36">
    <w:abstractNumId w:val="20"/>
  </w:num>
  <w:num w:numId="37">
    <w:abstractNumId w:val="15"/>
  </w:num>
  <w:num w:numId="38">
    <w:abstractNumId w:val="21"/>
  </w:num>
  <w:num w:numId="39">
    <w:abstractNumId w:val="3"/>
  </w:num>
  <w:num w:numId="40">
    <w:abstractNumId w:val="37"/>
  </w:num>
  <w:num w:numId="41">
    <w:abstractNumId w:val="18"/>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EED"/>
    <w:rsid w:val="0000292A"/>
    <w:rsid w:val="00002C3B"/>
    <w:rsid w:val="00011526"/>
    <w:rsid w:val="000126B4"/>
    <w:rsid w:val="00013D67"/>
    <w:rsid w:val="00015B9F"/>
    <w:rsid w:val="000160F6"/>
    <w:rsid w:val="000167D3"/>
    <w:rsid w:val="00016AF9"/>
    <w:rsid w:val="000174F1"/>
    <w:rsid w:val="000202CD"/>
    <w:rsid w:val="000225E4"/>
    <w:rsid w:val="000226FE"/>
    <w:rsid w:val="000249E9"/>
    <w:rsid w:val="0002642D"/>
    <w:rsid w:val="00027675"/>
    <w:rsid w:val="00031DF8"/>
    <w:rsid w:val="00032EED"/>
    <w:rsid w:val="000348E9"/>
    <w:rsid w:val="00035358"/>
    <w:rsid w:val="00035568"/>
    <w:rsid w:val="000357A4"/>
    <w:rsid w:val="000366FE"/>
    <w:rsid w:val="0003753E"/>
    <w:rsid w:val="0003780A"/>
    <w:rsid w:val="00041E23"/>
    <w:rsid w:val="000441CE"/>
    <w:rsid w:val="00046FE1"/>
    <w:rsid w:val="00050E62"/>
    <w:rsid w:val="00052100"/>
    <w:rsid w:val="0005395A"/>
    <w:rsid w:val="00062EEC"/>
    <w:rsid w:val="0006497D"/>
    <w:rsid w:val="0006537C"/>
    <w:rsid w:val="000654E3"/>
    <w:rsid w:val="00066EBF"/>
    <w:rsid w:val="00074627"/>
    <w:rsid w:val="000775FF"/>
    <w:rsid w:val="00080AA1"/>
    <w:rsid w:val="00080DEE"/>
    <w:rsid w:val="0008178D"/>
    <w:rsid w:val="00081B70"/>
    <w:rsid w:val="000825B9"/>
    <w:rsid w:val="0008492A"/>
    <w:rsid w:val="00087EF8"/>
    <w:rsid w:val="0009108E"/>
    <w:rsid w:val="000916D4"/>
    <w:rsid w:val="000934F4"/>
    <w:rsid w:val="00093E99"/>
    <w:rsid w:val="00095DCD"/>
    <w:rsid w:val="00095F7B"/>
    <w:rsid w:val="000A111D"/>
    <w:rsid w:val="000A115E"/>
    <w:rsid w:val="000A4C3A"/>
    <w:rsid w:val="000A5EDA"/>
    <w:rsid w:val="000B20A7"/>
    <w:rsid w:val="000B450E"/>
    <w:rsid w:val="000B4E00"/>
    <w:rsid w:val="000B53E8"/>
    <w:rsid w:val="000C3E5E"/>
    <w:rsid w:val="000D11E2"/>
    <w:rsid w:val="000D649E"/>
    <w:rsid w:val="000D7C47"/>
    <w:rsid w:val="000E292C"/>
    <w:rsid w:val="000E2A57"/>
    <w:rsid w:val="000E37E1"/>
    <w:rsid w:val="000E68C5"/>
    <w:rsid w:val="000F0968"/>
    <w:rsid w:val="000F0A59"/>
    <w:rsid w:val="000F17E9"/>
    <w:rsid w:val="000F3446"/>
    <w:rsid w:val="0010469F"/>
    <w:rsid w:val="00105D1B"/>
    <w:rsid w:val="00107895"/>
    <w:rsid w:val="001079D3"/>
    <w:rsid w:val="0011489E"/>
    <w:rsid w:val="00114D07"/>
    <w:rsid w:val="001154EA"/>
    <w:rsid w:val="0011562A"/>
    <w:rsid w:val="00117B60"/>
    <w:rsid w:val="00120BE4"/>
    <w:rsid w:val="00121E7B"/>
    <w:rsid w:val="00127E10"/>
    <w:rsid w:val="00130F45"/>
    <w:rsid w:val="0013313A"/>
    <w:rsid w:val="00133A05"/>
    <w:rsid w:val="00133E61"/>
    <w:rsid w:val="0013449B"/>
    <w:rsid w:val="0013450B"/>
    <w:rsid w:val="00134A94"/>
    <w:rsid w:val="0013538B"/>
    <w:rsid w:val="00135E9E"/>
    <w:rsid w:val="00137A45"/>
    <w:rsid w:val="00141F0E"/>
    <w:rsid w:val="0014286A"/>
    <w:rsid w:val="00145BF8"/>
    <w:rsid w:val="001463D5"/>
    <w:rsid w:val="00146A1E"/>
    <w:rsid w:val="00151313"/>
    <w:rsid w:val="001526E1"/>
    <w:rsid w:val="001601F1"/>
    <w:rsid w:val="00163CCC"/>
    <w:rsid w:val="00164CE1"/>
    <w:rsid w:val="00167E98"/>
    <w:rsid w:val="0017158F"/>
    <w:rsid w:val="00171AB1"/>
    <w:rsid w:val="00171B46"/>
    <w:rsid w:val="00171CA0"/>
    <w:rsid w:val="001720CE"/>
    <w:rsid w:val="001737A5"/>
    <w:rsid w:val="00173BEB"/>
    <w:rsid w:val="00174EF0"/>
    <w:rsid w:val="00175E53"/>
    <w:rsid w:val="00177C65"/>
    <w:rsid w:val="00186EB7"/>
    <w:rsid w:val="001873EE"/>
    <w:rsid w:val="00187DAE"/>
    <w:rsid w:val="00190790"/>
    <w:rsid w:val="00191D05"/>
    <w:rsid w:val="00192D0E"/>
    <w:rsid w:val="00195E4C"/>
    <w:rsid w:val="00196D9E"/>
    <w:rsid w:val="001973C0"/>
    <w:rsid w:val="001A0C0F"/>
    <w:rsid w:val="001A1B22"/>
    <w:rsid w:val="001A21DB"/>
    <w:rsid w:val="001A265E"/>
    <w:rsid w:val="001A3BD5"/>
    <w:rsid w:val="001A711C"/>
    <w:rsid w:val="001B180F"/>
    <w:rsid w:val="001B4885"/>
    <w:rsid w:val="001B53A3"/>
    <w:rsid w:val="001B6650"/>
    <w:rsid w:val="001B6D5E"/>
    <w:rsid w:val="001B7DAF"/>
    <w:rsid w:val="001C0BA8"/>
    <w:rsid w:val="001C5110"/>
    <w:rsid w:val="001C5BAC"/>
    <w:rsid w:val="001C5E79"/>
    <w:rsid w:val="001C67E7"/>
    <w:rsid w:val="001D0000"/>
    <w:rsid w:val="001D1FD6"/>
    <w:rsid w:val="001D5854"/>
    <w:rsid w:val="001E2079"/>
    <w:rsid w:val="001E7171"/>
    <w:rsid w:val="001F247E"/>
    <w:rsid w:val="001F52A4"/>
    <w:rsid w:val="001F6AD3"/>
    <w:rsid w:val="002026BE"/>
    <w:rsid w:val="00204088"/>
    <w:rsid w:val="002049DB"/>
    <w:rsid w:val="00207512"/>
    <w:rsid w:val="00211E15"/>
    <w:rsid w:val="002128BE"/>
    <w:rsid w:val="00213416"/>
    <w:rsid w:val="00214509"/>
    <w:rsid w:val="00214601"/>
    <w:rsid w:val="00215C15"/>
    <w:rsid w:val="0022233F"/>
    <w:rsid w:val="002261A0"/>
    <w:rsid w:val="00227793"/>
    <w:rsid w:val="00227B06"/>
    <w:rsid w:val="00230E05"/>
    <w:rsid w:val="0023381C"/>
    <w:rsid w:val="00234F09"/>
    <w:rsid w:val="00236382"/>
    <w:rsid w:val="0023640B"/>
    <w:rsid w:val="00240078"/>
    <w:rsid w:val="00241886"/>
    <w:rsid w:val="00246AF0"/>
    <w:rsid w:val="00247F83"/>
    <w:rsid w:val="00253335"/>
    <w:rsid w:val="002559CD"/>
    <w:rsid w:val="00261AC8"/>
    <w:rsid w:val="00262C30"/>
    <w:rsid w:val="00263944"/>
    <w:rsid w:val="00264878"/>
    <w:rsid w:val="002673D7"/>
    <w:rsid w:val="002706EE"/>
    <w:rsid w:val="00272AA7"/>
    <w:rsid w:val="00273364"/>
    <w:rsid w:val="00273A9E"/>
    <w:rsid w:val="0027411F"/>
    <w:rsid w:val="0027474A"/>
    <w:rsid w:val="00282C16"/>
    <w:rsid w:val="00282FF6"/>
    <w:rsid w:val="00283E20"/>
    <w:rsid w:val="00284563"/>
    <w:rsid w:val="00286088"/>
    <w:rsid w:val="00292041"/>
    <w:rsid w:val="00292514"/>
    <w:rsid w:val="00297858"/>
    <w:rsid w:val="00297EE3"/>
    <w:rsid w:val="002A0C0B"/>
    <w:rsid w:val="002A120B"/>
    <w:rsid w:val="002A7A2E"/>
    <w:rsid w:val="002B131B"/>
    <w:rsid w:val="002B1F74"/>
    <w:rsid w:val="002B327D"/>
    <w:rsid w:val="002B333D"/>
    <w:rsid w:val="002B3F81"/>
    <w:rsid w:val="002B4637"/>
    <w:rsid w:val="002B70D0"/>
    <w:rsid w:val="002C2216"/>
    <w:rsid w:val="002C3A79"/>
    <w:rsid w:val="002C6A6C"/>
    <w:rsid w:val="002D3393"/>
    <w:rsid w:val="002D3C9C"/>
    <w:rsid w:val="002D5658"/>
    <w:rsid w:val="002D64EB"/>
    <w:rsid w:val="002D741E"/>
    <w:rsid w:val="002E2704"/>
    <w:rsid w:val="002E5D32"/>
    <w:rsid w:val="002F5386"/>
    <w:rsid w:val="00300C77"/>
    <w:rsid w:val="00306186"/>
    <w:rsid w:val="003063D5"/>
    <w:rsid w:val="003072E1"/>
    <w:rsid w:val="003109E0"/>
    <w:rsid w:val="003122C0"/>
    <w:rsid w:val="00314B2C"/>
    <w:rsid w:val="00314C06"/>
    <w:rsid w:val="00315511"/>
    <w:rsid w:val="00315998"/>
    <w:rsid w:val="00315F4D"/>
    <w:rsid w:val="00316051"/>
    <w:rsid w:val="0031635B"/>
    <w:rsid w:val="00316A87"/>
    <w:rsid w:val="00322AC3"/>
    <w:rsid w:val="00323B4D"/>
    <w:rsid w:val="0032447C"/>
    <w:rsid w:val="00324E3C"/>
    <w:rsid w:val="003255FC"/>
    <w:rsid w:val="0033072E"/>
    <w:rsid w:val="00330BC8"/>
    <w:rsid w:val="00330DD8"/>
    <w:rsid w:val="00332E2B"/>
    <w:rsid w:val="0033331D"/>
    <w:rsid w:val="00340C4D"/>
    <w:rsid w:val="00341334"/>
    <w:rsid w:val="00353D3B"/>
    <w:rsid w:val="003543F5"/>
    <w:rsid w:val="00357C71"/>
    <w:rsid w:val="00361496"/>
    <w:rsid w:val="0036384C"/>
    <w:rsid w:val="00366167"/>
    <w:rsid w:val="00366927"/>
    <w:rsid w:val="00367A4F"/>
    <w:rsid w:val="00371D4B"/>
    <w:rsid w:val="003731A2"/>
    <w:rsid w:val="003746FC"/>
    <w:rsid w:val="003756CD"/>
    <w:rsid w:val="00375A44"/>
    <w:rsid w:val="00376D7C"/>
    <w:rsid w:val="00382CA5"/>
    <w:rsid w:val="00390A4D"/>
    <w:rsid w:val="00391418"/>
    <w:rsid w:val="00392372"/>
    <w:rsid w:val="00392D17"/>
    <w:rsid w:val="0039340A"/>
    <w:rsid w:val="00393C59"/>
    <w:rsid w:val="00394AAC"/>
    <w:rsid w:val="003960CA"/>
    <w:rsid w:val="00397BD3"/>
    <w:rsid w:val="00397D6C"/>
    <w:rsid w:val="003A1B3E"/>
    <w:rsid w:val="003A2C08"/>
    <w:rsid w:val="003A5510"/>
    <w:rsid w:val="003A5A1E"/>
    <w:rsid w:val="003A72BB"/>
    <w:rsid w:val="003A754D"/>
    <w:rsid w:val="003A7AD0"/>
    <w:rsid w:val="003B0D7F"/>
    <w:rsid w:val="003C09A9"/>
    <w:rsid w:val="003C3D69"/>
    <w:rsid w:val="003C5967"/>
    <w:rsid w:val="003C739E"/>
    <w:rsid w:val="003D37A8"/>
    <w:rsid w:val="003D3EC6"/>
    <w:rsid w:val="003D4E1A"/>
    <w:rsid w:val="003D595D"/>
    <w:rsid w:val="003D5C1B"/>
    <w:rsid w:val="003D6F88"/>
    <w:rsid w:val="003D7A00"/>
    <w:rsid w:val="003D7BD9"/>
    <w:rsid w:val="003E3CE0"/>
    <w:rsid w:val="003E40DA"/>
    <w:rsid w:val="003E5A5D"/>
    <w:rsid w:val="003E68DD"/>
    <w:rsid w:val="003E74DA"/>
    <w:rsid w:val="003F02D4"/>
    <w:rsid w:val="003F2C86"/>
    <w:rsid w:val="003F5CAA"/>
    <w:rsid w:val="003F65DD"/>
    <w:rsid w:val="00402F75"/>
    <w:rsid w:val="0040323D"/>
    <w:rsid w:val="0040372D"/>
    <w:rsid w:val="00406496"/>
    <w:rsid w:val="00407A79"/>
    <w:rsid w:val="00410835"/>
    <w:rsid w:val="004158C9"/>
    <w:rsid w:val="00416727"/>
    <w:rsid w:val="004177F5"/>
    <w:rsid w:val="0041781E"/>
    <w:rsid w:val="00420861"/>
    <w:rsid w:val="0042141B"/>
    <w:rsid w:val="004215F2"/>
    <w:rsid w:val="00421798"/>
    <w:rsid w:val="00422C7E"/>
    <w:rsid w:val="00425FE3"/>
    <w:rsid w:val="0042619A"/>
    <w:rsid w:val="0043211A"/>
    <w:rsid w:val="004350A0"/>
    <w:rsid w:val="00435EEC"/>
    <w:rsid w:val="00436DA1"/>
    <w:rsid w:val="004458B5"/>
    <w:rsid w:val="00447446"/>
    <w:rsid w:val="00451E2F"/>
    <w:rsid w:val="00451F71"/>
    <w:rsid w:val="004556C1"/>
    <w:rsid w:val="00456E94"/>
    <w:rsid w:val="004602AB"/>
    <w:rsid w:val="004616D8"/>
    <w:rsid w:val="00462194"/>
    <w:rsid w:val="00462587"/>
    <w:rsid w:val="0046588C"/>
    <w:rsid w:val="0046645F"/>
    <w:rsid w:val="00467A3C"/>
    <w:rsid w:val="0047389C"/>
    <w:rsid w:val="0047774D"/>
    <w:rsid w:val="00481894"/>
    <w:rsid w:val="00481B3F"/>
    <w:rsid w:val="00487244"/>
    <w:rsid w:val="0048734D"/>
    <w:rsid w:val="004876AB"/>
    <w:rsid w:val="00487B14"/>
    <w:rsid w:val="00490846"/>
    <w:rsid w:val="00493A5E"/>
    <w:rsid w:val="004A038E"/>
    <w:rsid w:val="004A124D"/>
    <w:rsid w:val="004A3EEF"/>
    <w:rsid w:val="004A7A7E"/>
    <w:rsid w:val="004B382B"/>
    <w:rsid w:val="004B429A"/>
    <w:rsid w:val="004B486E"/>
    <w:rsid w:val="004B4CEF"/>
    <w:rsid w:val="004B533E"/>
    <w:rsid w:val="004B65BF"/>
    <w:rsid w:val="004C27D3"/>
    <w:rsid w:val="004C3B7D"/>
    <w:rsid w:val="004C6224"/>
    <w:rsid w:val="004C6801"/>
    <w:rsid w:val="004C75E0"/>
    <w:rsid w:val="004D208D"/>
    <w:rsid w:val="004D597A"/>
    <w:rsid w:val="004D6AE6"/>
    <w:rsid w:val="004E0F6D"/>
    <w:rsid w:val="004E2D74"/>
    <w:rsid w:val="004E6674"/>
    <w:rsid w:val="004E6E4A"/>
    <w:rsid w:val="004F1A6C"/>
    <w:rsid w:val="004F6646"/>
    <w:rsid w:val="00501979"/>
    <w:rsid w:val="00503FD1"/>
    <w:rsid w:val="00504F75"/>
    <w:rsid w:val="005055DF"/>
    <w:rsid w:val="00505A37"/>
    <w:rsid w:val="00506F7B"/>
    <w:rsid w:val="00510AD0"/>
    <w:rsid w:val="0051448E"/>
    <w:rsid w:val="005164E7"/>
    <w:rsid w:val="005166C3"/>
    <w:rsid w:val="0051797A"/>
    <w:rsid w:val="005179CF"/>
    <w:rsid w:val="00521429"/>
    <w:rsid w:val="00523E6E"/>
    <w:rsid w:val="0052442A"/>
    <w:rsid w:val="00524721"/>
    <w:rsid w:val="00524CBE"/>
    <w:rsid w:val="005315A2"/>
    <w:rsid w:val="00537CDA"/>
    <w:rsid w:val="005402D9"/>
    <w:rsid w:val="00541883"/>
    <w:rsid w:val="00541E55"/>
    <w:rsid w:val="00542A2D"/>
    <w:rsid w:val="00543A40"/>
    <w:rsid w:val="00544D3C"/>
    <w:rsid w:val="0054658E"/>
    <w:rsid w:val="005468CD"/>
    <w:rsid w:val="00550D36"/>
    <w:rsid w:val="00551A4A"/>
    <w:rsid w:val="00552A4D"/>
    <w:rsid w:val="0055333C"/>
    <w:rsid w:val="00555C08"/>
    <w:rsid w:val="0055614E"/>
    <w:rsid w:val="00556B54"/>
    <w:rsid w:val="005571AE"/>
    <w:rsid w:val="00560903"/>
    <w:rsid w:val="00560CD7"/>
    <w:rsid w:val="00563A0F"/>
    <w:rsid w:val="00565F63"/>
    <w:rsid w:val="00566B3F"/>
    <w:rsid w:val="00567EF3"/>
    <w:rsid w:val="00572ABA"/>
    <w:rsid w:val="00574388"/>
    <w:rsid w:val="00575797"/>
    <w:rsid w:val="00580D2C"/>
    <w:rsid w:val="00584B26"/>
    <w:rsid w:val="00586D47"/>
    <w:rsid w:val="0058768B"/>
    <w:rsid w:val="005921E2"/>
    <w:rsid w:val="00595201"/>
    <w:rsid w:val="005968CF"/>
    <w:rsid w:val="005A2A82"/>
    <w:rsid w:val="005A2F70"/>
    <w:rsid w:val="005A51FA"/>
    <w:rsid w:val="005A55B7"/>
    <w:rsid w:val="005A5B5C"/>
    <w:rsid w:val="005A74DA"/>
    <w:rsid w:val="005A783C"/>
    <w:rsid w:val="005A79FE"/>
    <w:rsid w:val="005B02C3"/>
    <w:rsid w:val="005B18B7"/>
    <w:rsid w:val="005B1E64"/>
    <w:rsid w:val="005B27BC"/>
    <w:rsid w:val="005B4822"/>
    <w:rsid w:val="005B4DDC"/>
    <w:rsid w:val="005B765A"/>
    <w:rsid w:val="005C0DCF"/>
    <w:rsid w:val="005C6DF6"/>
    <w:rsid w:val="005C7F61"/>
    <w:rsid w:val="005D4383"/>
    <w:rsid w:val="005D45A2"/>
    <w:rsid w:val="005D4D27"/>
    <w:rsid w:val="005D5CF7"/>
    <w:rsid w:val="005E18FF"/>
    <w:rsid w:val="005E20D7"/>
    <w:rsid w:val="005E22C3"/>
    <w:rsid w:val="005E3A7A"/>
    <w:rsid w:val="005E437B"/>
    <w:rsid w:val="005E5BDE"/>
    <w:rsid w:val="005F2AF9"/>
    <w:rsid w:val="005F2B5B"/>
    <w:rsid w:val="005F3E6F"/>
    <w:rsid w:val="005F4A2F"/>
    <w:rsid w:val="005F5894"/>
    <w:rsid w:val="006003C0"/>
    <w:rsid w:val="00602822"/>
    <w:rsid w:val="006047CB"/>
    <w:rsid w:val="006058CD"/>
    <w:rsid w:val="006107EC"/>
    <w:rsid w:val="006121CE"/>
    <w:rsid w:val="0061257F"/>
    <w:rsid w:val="00616F46"/>
    <w:rsid w:val="006175BF"/>
    <w:rsid w:val="00620F91"/>
    <w:rsid w:val="00621D96"/>
    <w:rsid w:val="006223F2"/>
    <w:rsid w:val="00623CA6"/>
    <w:rsid w:val="00624EBE"/>
    <w:rsid w:val="00632FBD"/>
    <w:rsid w:val="0063381E"/>
    <w:rsid w:val="0063455D"/>
    <w:rsid w:val="00635401"/>
    <w:rsid w:val="00635C2B"/>
    <w:rsid w:val="00635FE5"/>
    <w:rsid w:val="00644B1F"/>
    <w:rsid w:val="00650426"/>
    <w:rsid w:val="00651587"/>
    <w:rsid w:val="006527E0"/>
    <w:rsid w:val="00652D07"/>
    <w:rsid w:val="006535BC"/>
    <w:rsid w:val="006539AB"/>
    <w:rsid w:val="00654D48"/>
    <w:rsid w:val="00656EC5"/>
    <w:rsid w:val="00661E42"/>
    <w:rsid w:val="0066350E"/>
    <w:rsid w:val="0066429E"/>
    <w:rsid w:val="00665A57"/>
    <w:rsid w:val="0066630E"/>
    <w:rsid w:val="00667F51"/>
    <w:rsid w:val="00673BF9"/>
    <w:rsid w:val="00677F39"/>
    <w:rsid w:val="0068554E"/>
    <w:rsid w:val="0069067F"/>
    <w:rsid w:val="00691D96"/>
    <w:rsid w:val="0069428D"/>
    <w:rsid w:val="006944EB"/>
    <w:rsid w:val="0069450F"/>
    <w:rsid w:val="006945A4"/>
    <w:rsid w:val="00695645"/>
    <w:rsid w:val="00696A0F"/>
    <w:rsid w:val="006A087C"/>
    <w:rsid w:val="006A0B89"/>
    <w:rsid w:val="006A1AE0"/>
    <w:rsid w:val="006A4014"/>
    <w:rsid w:val="006A609C"/>
    <w:rsid w:val="006A79C4"/>
    <w:rsid w:val="006A7F51"/>
    <w:rsid w:val="006A7F8C"/>
    <w:rsid w:val="006B1482"/>
    <w:rsid w:val="006B1E7E"/>
    <w:rsid w:val="006B2B5D"/>
    <w:rsid w:val="006B4033"/>
    <w:rsid w:val="006B64E8"/>
    <w:rsid w:val="006B6D21"/>
    <w:rsid w:val="006B77DF"/>
    <w:rsid w:val="006C1264"/>
    <w:rsid w:val="006C3505"/>
    <w:rsid w:val="006C5B0D"/>
    <w:rsid w:val="006D22E2"/>
    <w:rsid w:val="006D3A01"/>
    <w:rsid w:val="006D4A49"/>
    <w:rsid w:val="006D6646"/>
    <w:rsid w:val="006D7BD9"/>
    <w:rsid w:val="006E3752"/>
    <w:rsid w:val="006E37E1"/>
    <w:rsid w:val="006E638D"/>
    <w:rsid w:val="006F00BC"/>
    <w:rsid w:val="006F49AD"/>
    <w:rsid w:val="007033C1"/>
    <w:rsid w:val="0070442A"/>
    <w:rsid w:val="00704BE4"/>
    <w:rsid w:val="0070782B"/>
    <w:rsid w:val="00710681"/>
    <w:rsid w:val="0071368A"/>
    <w:rsid w:val="00713D08"/>
    <w:rsid w:val="0071447C"/>
    <w:rsid w:val="00715F2F"/>
    <w:rsid w:val="00732325"/>
    <w:rsid w:val="00732572"/>
    <w:rsid w:val="00733A8D"/>
    <w:rsid w:val="00736130"/>
    <w:rsid w:val="00736D60"/>
    <w:rsid w:val="00737C8B"/>
    <w:rsid w:val="00741386"/>
    <w:rsid w:val="007425F7"/>
    <w:rsid w:val="00743E4C"/>
    <w:rsid w:val="00743F71"/>
    <w:rsid w:val="00745427"/>
    <w:rsid w:val="00746159"/>
    <w:rsid w:val="00746530"/>
    <w:rsid w:val="007466F3"/>
    <w:rsid w:val="007515A5"/>
    <w:rsid w:val="007542C2"/>
    <w:rsid w:val="0075481A"/>
    <w:rsid w:val="0076342C"/>
    <w:rsid w:val="0076568A"/>
    <w:rsid w:val="00765F91"/>
    <w:rsid w:val="007700EC"/>
    <w:rsid w:val="0077121A"/>
    <w:rsid w:val="00772F47"/>
    <w:rsid w:val="00776EB2"/>
    <w:rsid w:val="00780065"/>
    <w:rsid w:val="00785984"/>
    <w:rsid w:val="007919BA"/>
    <w:rsid w:val="00791D8A"/>
    <w:rsid w:val="00792D6A"/>
    <w:rsid w:val="00792E92"/>
    <w:rsid w:val="00793180"/>
    <w:rsid w:val="00795F39"/>
    <w:rsid w:val="00795F8C"/>
    <w:rsid w:val="0079707A"/>
    <w:rsid w:val="007A0C43"/>
    <w:rsid w:val="007A117B"/>
    <w:rsid w:val="007A1C29"/>
    <w:rsid w:val="007A3BDA"/>
    <w:rsid w:val="007A4DCE"/>
    <w:rsid w:val="007A515A"/>
    <w:rsid w:val="007B20C5"/>
    <w:rsid w:val="007B4D95"/>
    <w:rsid w:val="007B524C"/>
    <w:rsid w:val="007B6BE0"/>
    <w:rsid w:val="007C1096"/>
    <w:rsid w:val="007C1370"/>
    <w:rsid w:val="007C18B8"/>
    <w:rsid w:val="007C69C3"/>
    <w:rsid w:val="007C7B38"/>
    <w:rsid w:val="007D4632"/>
    <w:rsid w:val="007E015D"/>
    <w:rsid w:val="007E1D3C"/>
    <w:rsid w:val="007E1FF9"/>
    <w:rsid w:val="007E26FC"/>
    <w:rsid w:val="007E5D74"/>
    <w:rsid w:val="007E5E76"/>
    <w:rsid w:val="007F72A0"/>
    <w:rsid w:val="00801452"/>
    <w:rsid w:val="00802020"/>
    <w:rsid w:val="008045E5"/>
    <w:rsid w:val="00805262"/>
    <w:rsid w:val="00806B37"/>
    <w:rsid w:val="00810C47"/>
    <w:rsid w:val="0081286C"/>
    <w:rsid w:val="00812A10"/>
    <w:rsid w:val="0081505B"/>
    <w:rsid w:val="0082163E"/>
    <w:rsid w:val="008238DA"/>
    <w:rsid w:val="00823B2A"/>
    <w:rsid w:val="00823F82"/>
    <w:rsid w:val="0082751E"/>
    <w:rsid w:val="00833A1A"/>
    <w:rsid w:val="00833A6C"/>
    <w:rsid w:val="00841AA1"/>
    <w:rsid w:val="008436E6"/>
    <w:rsid w:val="00845F8B"/>
    <w:rsid w:val="00846285"/>
    <w:rsid w:val="00852F53"/>
    <w:rsid w:val="00852F80"/>
    <w:rsid w:val="00853891"/>
    <w:rsid w:val="00854C34"/>
    <w:rsid w:val="008569F5"/>
    <w:rsid w:val="00857543"/>
    <w:rsid w:val="0086029A"/>
    <w:rsid w:val="008611D3"/>
    <w:rsid w:val="00861409"/>
    <w:rsid w:val="00861E0F"/>
    <w:rsid w:val="00861FB4"/>
    <w:rsid w:val="00862AB7"/>
    <w:rsid w:val="008675CA"/>
    <w:rsid w:val="00872BDE"/>
    <w:rsid w:val="00873B5A"/>
    <w:rsid w:val="00875089"/>
    <w:rsid w:val="00876DEA"/>
    <w:rsid w:val="008809BD"/>
    <w:rsid w:val="00882156"/>
    <w:rsid w:val="0088326C"/>
    <w:rsid w:val="00883E38"/>
    <w:rsid w:val="00884B38"/>
    <w:rsid w:val="00886E36"/>
    <w:rsid w:val="00897CA9"/>
    <w:rsid w:val="008A0567"/>
    <w:rsid w:val="008A1D18"/>
    <w:rsid w:val="008A1E2A"/>
    <w:rsid w:val="008A289F"/>
    <w:rsid w:val="008A7B46"/>
    <w:rsid w:val="008B1445"/>
    <w:rsid w:val="008B1483"/>
    <w:rsid w:val="008B1C91"/>
    <w:rsid w:val="008B2933"/>
    <w:rsid w:val="008B4A37"/>
    <w:rsid w:val="008B65DA"/>
    <w:rsid w:val="008B7329"/>
    <w:rsid w:val="008C0426"/>
    <w:rsid w:val="008C076F"/>
    <w:rsid w:val="008C202F"/>
    <w:rsid w:val="008C396F"/>
    <w:rsid w:val="008C6BCB"/>
    <w:rsid w:val="008D1E37"/>
    <w:rsid w:val="008D2F12"/>
    <w:rsid w:val="008D3977"/>
    <w:rsid w:val="008D3BA9"/>
    <w:rsid w:val="008D5320"/>
    <w:rsid w:val="008D5C77"/>
    <w:rsid w:val="008D7CB1"/>
    <w:rsid w:val="008E0841"/>
    <w:rsid w:val="008E0AE7"/>
    <w:rsid w:val="008E29E0"/>
    <w:rsid w:val="008E3BB0"/>
    <w:rsid w:val="008E41DC"/>
    <w:rsid w:val="008E724C"/>
    <w:rsid w:val="008E78F2"/>
    <w:rsid w:val="008F0379"/>
    <w:rsid w:val="008F1DA5"/>
    <w:rsid w:val="008F2629"/>
    <w:rsid w:val="008F4D48"/>
    <w:rsid w:val="008F623B"/>
    <w:rsid w:val="008F7069"/>
    <w:rsid w:val="00900A09"/>
    <w:rsid w:val="00901B9D"/>
    <w:rsid w:val="00902C92"/>
    <w:rsid w:val="00910302"/>
    <w:rsid w:val="00911AA4"/>
    <w:rsid w:val="00912C62"/>
    <w:rsid w:val="009204F8"/>
    <w:rsid w:val="0092119D"/>
    <w:rsid w:val="009211AE"/>
    <w:rsid w:val="00921231"/>
    <w:rsid w:val="0092245F"/>
    <w:rsid w:val="0092481D"/>
    <w:rsid w:val="00926D2A"/>
    <w:rsid w:val="00930A78"/>
    <w:rsid w:val="00930FC5"/>
    <w:rsid w:val="009331C5"/>
    <w:rsid w:val="009334FC"/>
    <w:rsid w:val="009361B8"/>
    <w:rsid w:val="00937713"/>
    <w:rsid w:val="00941074"/>
    <w:rsid w:val="009446B7"/>
    <w:rsid w:val="009453D1"/>
    <w:rsid w:val="00946130"/>
    <w:rsid w:val="00946475"/>
    <w:rsid w:val="0094662B"/>
    <w:rsid w:val="009467F9"/>
    <w:rsid w:val="00947429"/>
    <w:rsid w:val="0095397E"/>
    <w:rsid w:val="009541C2"/>
    <w:rsid w:val="009550AB"/>
    <w:rsid w:val="00961495"/>
    <w:rsid w:val="00962F9B"/>
    <w:rsid w:val="00963E37"/>
    <w:rsid w:val="0096473D"/>
    <w:rsid w:val="009651E7"/>
    <w:rsid w:val="00965376"/>
    <w:rsid w:val="00966956"/>
    <w:rsid w:val="009703C5"/>
    <w:rsid w:val="009713F7"/>
    <w:rsid w:val="00971515"/>
    <w:rsid w:val="00971975"/>
    <w:rsid w:val="00974693"/>
    <w:rsid w:val="00976BA2"/>
    <w:rsid w:val="0097788C"/>
    <w:rsid w:val="00977CEA"/>
    <w:rsid w:val="00981DA5"/>
    <w:rsid w:val="009822BD"/>
    <w:rsid w:val="00984BC1"/>
    <w:rsid w:val="00985629"/>
    <w:rsid w:val="00987449"/>
    <w:rsid w:val="009877B5"/>
    <w:rsid w:val="00990DA3"/>
    <w:rsid w:val="0099683F"/>
    <w:rsid w:val="00996AC9"/>
    <w:rsid w:val="009A009E"/>
    <w:rsid w:val="009A083C"/>
    <w:rsid w:val="009A378A"/>
    <w:rsid w:val="009A653A"/>
    <w:rsid w:val="009A6B13"/>
    <w:rsid w:val="009A7279"/>
    <w:rsid w:val="009B43D7"/>
    <w:rsid w:val="009B5240"/>
    <w:rsid w:val="009B6ADC"/>
    <w:rsid w:val="009C10FF"/>
    <w:rsid w:val="009C37F2"/>
    <w:rsid w:val="009C4F5F"/>
    <w:rsid w:val="009C7C05"/>
    <w:rsid w:val="009D2779"/>
    <w:rsid w:val="009D4F70"/>
    <w:rsid w:val="009D5738"/>
    <w:rsid w:val="009D634B"/>
    <w:rsid w:val="009D6442"/>
    <w:rsid w:val="009D6BD7"/>
    <w:rsid w:val="009E105F"/>
    <w:rsid w:val="009E1FC2"/>
    <w:rsid w:val="009E268C"/>
    <w:rsid w:val="009E4DDB"/>
    <w:rsid w:val="009E52C5"/>
    <w:rsid w:val="009F2A8F"/>
    <w:rsid w:val="009F387A"/>
    <w:rsid w:val="009F5EF9"/>
    <w:rsid w:val="00A002F3"/>
    <w:rsid w:val="00A03143"/>
    <w:rsid w:val="00A07023"/>
    <w:rsid w:val="00A0718C"/>
    <w:rsid w:val="00A079DD"/>
    <w:rsid w:val="00A1243B"/>
    <w:rsid w:val="00A165CB"/>
    <w:rsid w:val="00A1769F"/>
    <w:rsid w:val="00A2013F"/>
    <w:rsid w:val="00A21866"/>
    <w:rsid w:val="00A22E5E"/>
    <w:rsid w:val="00A24FFA"/>
    <w:rsid w:val="00A265C7"/>
    <w:rsid w:val="00A266B9"/>
    <w:rsid w:val="00A270A1"/>
    <w:rsid w:val="00A2710D"/>
    <w:rsid w:val="00A276C1"/>
    <w:rsid w:val="00A3196E"/>
    <w:rsid w:val="00A339E9"/>
    <w:rsid w:val="00A33FDE"/>
    <w:rsid w:val="00A35A0C"/>
    <w:rsid w:val="00A36FAF"/>
    <w:rsid w:val="00A4086C"/>
    <w:rsid w:val="00A42915"/>
    <w:rsid w:val="00A44CC2"/>
    <w:rsid w:val="00A46310"/>
    <w:rsid w:val="00A470F5"/>
    <w:rsid w:val="00A47B9D"/>
    <w:rsid w:val="00A523EE"/>
    <w:rsid w:val="00A525AD"/>
    <w:rsid w:val="00A53E78"/>
    <w:rsid w:val="00A61ADA"/>
    <w:rsid w:val="00A637FB"/>
    <w:rsid w:val="00A7035B"/>
    <w:rsid w:val="00A74945"/>
    <w:rsid w:val="00A7533F"/>
    <w:rsid w:val="00A756B9"/>
    <w:rsid w:val="00A769E9"/>
    <w:rsid w:val="00A76C55"/>
    <w:rsid w:val="00A770F7"/>
    <w:rsid w:val="00A774CA"/>
    <w:rsid w:val="00A779E7"/>
    <w:rsid w:val="00A77F95"/>
    <w:rsid w:val="00A77FE9"/>
    <w:rsid w:val="00A8198A"/>
    <w:rsid w:val="00A82194"/>
    <w:rsid w:val="00A8379A"/>
    <w:rsid w:val="00A867FC"/>
    <w:rsid w:val="00A86CA6"/>
    <w:rsid w:val="00A921FA"/>
    <w:rsid w:val="00A93D26"/>
    <w:rsid w:val="00A943F1"/>
    <w:rsid w:val="00A97B56"/>
    <w:rsid w:val="00AA5803"/>
    <w:rsid w:val="00AB0817"/>
    <w:rsid w:val="00AB1B45"/>
    <w:rsid w:val="00AB1E14"/>
    <w:rsid w:val="00AB3234"/>
    <w:rsid w:val="00AB3CC9"/>
    <w:rsid w:val="00AB3FD3"/>
    <w:rsid w:val="00AB552A"/>
    <w:rsid w:val="00AC5810"/>
    <w:rsid w:val="00AD0FFE"/>
    <w:rsid w:val="00AD2273"/>
    <w:rsid w:val="00AD4186"/>
    <w:rsid w:val="00AD5A4E"/>
    <w:rsid w:val="00AD60D5"/>
    <w:rsid w:val="00AE1876"/>
    <w:rsid w:val="00AE1C5D"/>
    <w:rsid w:val="00AE3575"/>
    <w:rsid w:val="00AF024B"/>
    <w:rsid w:val="00AF2B8D"/>
    <w:rsid w:val="00AF42F5"/>
    <w:rsid w:val="00AF45DF"/>
    <w:rsid w:val="00AF5CB1"/>
    <w:rsid w:val="00AF70AA"/>
    <w:rsid w:val="00B002E1"/>
    <w:rsid w:val="00B020DC"/>
    <w:rsid w:val="00B02954"/>
    <w:rsid w:val="00B02B8D"/>
    <w:rsid w:val="00B039EA"/>
    <w:rsid w:val="00B04B2B"/>
    <w:rsid w:val="00B04C63"/>
    <w:rsid w:val="00B075B6"/>
    <w:rsid w:val="00B07B97"/>
    <w:rsid w:val="00B10061"/>
    <w:rsid w:val="00B12EED"/>
    <w:rsid w:val="00B1370B"/>
    <w:rsid w:val="00B13D7E"/>
    <w:rsid w:val="00B14EF1"/>
    <w:rsid w:val="00B20AC3"/>
    <w:rsid w:val="00B234B7"/>
    <w:rsid w:val="00B3029D"/>
    <w:rsid w:val="00B32F67"/>
    <w:rsid w:val="00B37527"/>
    <w:rsid w:val="00B37A63"/>
    <w:rsid w:val="00B405B4"/>
    <w:rsid w:val="00B44DEA"/>
    <w:rsid w:val="00B463BB"/>
    <w:rsid w:val="00B46591"/>
    <w:rsid w:val="00B46FE2"/>
    <w:rsid w:val="00B4734F"/>
    <w:rsid w:val="00B47D7A"/>
    <w:rsid w:val="00B51DF3"/>
    <w:rsid w:val="00B51FCC"/>
    <w:rsid w:val="00B55731"/>
    <w:rsid w:val="00B5594D"/>
    <w:rsid w:val="00B56974"/>
    <w:rsid w:val="00B56B1C"/>
    <w:rsid w:val="00B57CC6"/>
    <w:rsid w:val="00B60279"/>
    <w:rsid w:val="00B61425"/>
    <w:rsid w:val="00B62E2B"/>
    <w:rsid w:val="00B656BD"/>
    <w:rsid w:val="00B662DD"/>
    <w:rsid w:val="00B66960"/>
    <w:rsid w:val="00B71A36"/>
    <w:rsid w:val="00B71B38"/>
    <w:rsid w:val="00B732B7"/>
    <w:rsid w:val="00B75D60"/>
    <w:rsid w:val="00B77A1D"/>
    <w:rsid w:val="00B77A6C"/>
    <w:rsid w:val="00B82E52"/>
    <w:rsid w:val="00B83707"/>
    <w:rsid w:val="00B84A0E"/>
    <w:rsid w:val="00B863C5"/>
    <w:rsid w:val="00B879C1"/>
    <w:rsid w:val="00B90A40"/>
    <w:rsid w:val="00B95176"/>
    <w:rsid w:val="00B9792A"/>
    <w:rsid w:val="00BA06F9"/>
    <w:rsid w:val="00BA3450"/>
    <w:rsid w:val="00BA3A54"/>
    <w:rsid w:val="00BA553B"/>
    <w:rsid w:val="00BB148A"/>
    <w:rsid w:val="00BB2330"/>
    <w:rsid w:val="00BB2504"/>
    <w:rsid w:val="00BB2D00"/>
    <w:rsid w:val="00BB2D28"/>
    <w:rsid w:val="00BB448E"/>
    <w:rsid w:val="00BB5EF3"/>
    <w:rsid w:val="00BB6BAB"/>
    <w:rsid w:val="00BC08F2"/>
    <w:rsid w:val="00BC3ED0"/>
    <w:rsid w:val="00BC57E1"/>
    <w:rsid w:val="00BC5CB1"/>
    <w:rsid w:val="00BC5D4F"/>
    <w:rsid w:val="00BC6230"/>
    <w:rsid w:val="00BD3383"/>
    <w:rsid w:val="00BD4D74"/>
    <w:rsid w:val="00BE028D"/>
    <w:rsid w:val="00BE5007"/>
    <w:rsid w:val="00BE5D47"/>
    <w:rsid w:val="00BE6FA0"/>
    <w:rsid w:val="00BE7652"/>
    <w:rsid w:val="00BF099E"/>
    <w:rsid w:val="00C00254"/>
    <w:rsid w:val="00C007B8"/>
    <w:rsid w:val="00C01EF2"/>
    <w:rsid w:val="00C02697"/>
    <w:rsid w:val="00C03746"/>
    <w:rsid w:val="00C03CA0"/>
    <w:rsid w:val="00C04593"/>
    <w:rsid w:val="00C052CF"/>
    <w:rsid w:val="00C05591"/>
    <w:rsid w:val="00C05F85"/>
    <w:rsid w:val="00C07DD0"/>
    <w:rsid w:val="00C07F6B"/>
    <w:rsid w:val="00C103F2"/>
    <w:rsid w:val="00C11211"/>
    <w:rsid w:val="00C1345A"/>
    <w:rsid w:val="00C144A9"/>
    <w:rsid w:val="00C145B7"/>
    <w:rsid w:val="00C16351"/>
    <w:rsid w:val="00C1692B"/>
    <w:rsid w:val="00C176FE"/>
    <w:rsid w:val="00C25B5C"/>
    <w:rsid w:val="00C25C65"/>
    <w:rsid w:val="00C26363"/>
    <w:rsid w:val="00C301F7"/>
    <w:rsid w:val="00C3405A"/>
    <w:rsid w:val="00C340AA"/>
    <w:rsid w:val="00C354EC"/>
    <w:rsid w:val="00C40204"/>
    <w:rsid w:val="00C40271"/>
    <w:rsid w:val="00C40FD5"/>
    <w:rsid w:val="00C41805"/>
    <w:rsid w:val="00C43572"/>
    <w:rsid w:val="00C440F2"/>
    <w:rsid w:val="00C4438F"/>
    <w:rsid w:val="00C44F13"/>
    <w:rsid w:val="00C45F01"/>
    <w:rsid w:val="00C468D6"/>
    <w:rsid w:val="00C50282"/>
    <w:rsid w:val="00C50737"/>
    <w:rsid w:val="00C51A19"/>
    <w:rsid w:val="00C55703"/>
    <w:rsid w:val="00C5605C"/>
    <w:rsid w:val="00C57BF0"/>
    <w:rsid w:val="00C610D6"/>
    <w:rsid w:val="00C611E6"/>
    <w:rsid w:val="00C625B8"/>
    <w:rsid w:val="00C65FF4"/>
    <w:rsid w:val="00C66BA3"/>
    <w:rsid w:val="00C66FB3"/>
    <w:rsid w:val="00C70858"/>
    <w:rsid w:val="00C70EFA"/>
    <w:rsid w:val="00C70F08"/>
    <w:rsid w:val="00C71697"/>
    <w:rsid w:val="00C72AD3"/>
    <w:rsid w:val="00C737A5"/>
    <w:rsid w:val="00C75F7D"/>
    <w:rsid w:val="00C76484"/>
    <w:rsid w:val="00C77F0D"/>
    <w:rsid w:val="00C809B2"/>
    <w:rsid w:val="00C81144"/>
    <w:rsid w:val="00C829EF"/>
    <w:rsid w:val="00C82B16"/>
    <w:rsid w:val="00C862D7"/>
    <w:rsid w:val="00C86531"/>
    <w:rsid w:val="00C86D0C"/>
    <w:rsid w:val="00C93224"/>
    <w:rsid w:val="00C9612E"/>
    <w:rsid w:val="00CA23FF"/>
    <w:rsid w:val="00CA3DE3"/>
    <w:rsid w:val="00CA6375"/>
    <w:rsid w:val="00CA71E8"/>
    <w:rsid w:val="00CB23E3"/>
    <w:rsid w:val="00CB3BCC"/>
    <w:rsid w:val="00CB6BCC"/>
    <w:rsid w:val="00CC3520"/>
    <w:rsid w:val="00CC5628"/>
    <w:rsid w:val="00CC6101"/>
    <w:rsid w:val="00CC6DF5"/>
    <w:rsid w:val="00CD1CCC"/>
    <w:rsid w:val="00CD1CEA"/>
    <w:rsid w:val="00CD3A7F"/>
    <w:rsid w:val="00CD651A"/>
    <w:rsid w:val="00CD7F62"/>
    <w:rsid w:val="00CE002C"/>
    <w:rsid w:val="00CE0EDF"/>
    <w:rsid w:val="00CE4F84"/>
    <w:rsid w:val="00CF2898"/>
    <w:rsid w:val="00CF3267"/>
    <w:rsid w:val="00CF47A8"/>
    <w:rsid w:val="00D001E2"/>
    <w:rsid w:val="00D04293"/>
    <w:rsid w:val="00D0470E"/>
    <w:rsid w:val="00D06D45"/>
    <w:rsid w:val="00D10FB2"/>
    <w:rsid w:val="00D11010"/>
    <w:rsid w:val="00D11DAB"/>
    <w:rsid w:val="00D1231F"/>
    <w:rsid w:val="00D133D9"/>
    <w:rsid w:val="00D1413A"/>
    <w:rsid w:val="00D14AE5"/>
    <w:rsid w:val="00D15682"/>
    <w:rsid w:val="00D16200"/>
    <w:rsid w:val="00D1708C"/>
    <w:rsid w:val="00D1783C"/>
    <w:rsid w:val="00D22F40"/>
    <w:rsid w:val="00D22F55"/>
    <w:rsid w:val="00D24043"/>
    <w:rsid w:val="00D2660C"/>
    <w:rsid w:val="00D31853"/>
    <w:rsid w:val="00D31DA0"/>
    <w:rsid w:val="00D32C57"/>
    <w:rsid w:val="00D34C3B"/>
    <w:rsid w:val="00D36863"/>
    <w:rsid w:val="00D368CF"/>
    <w:rsid w:val="00D407BC"/>
    <w:rsid w:val="00D41C01"/>
    <w:rsid w:val="00D432C3"/>
    <w:rsid w:val="00D44047"/>
    <w:rsid w:val="00D442D9"/>
    <w:rsid w:val="00D44496"/>
    <w:rsid w:val="00D473E2"/>
    <w:rsid w:val="00D509B9"/>
    <w:rsid w:val="00D51447"/>
    <w:rsid w:val="00D526D1"/>
    <w:rsid w:val="00D52816"/>
    <w:rsid w:val="00D52AA1"/>
    <w:rsid w:val="00D53082"/>
    <w:rsid w:val="00D5753C"/>
    <w:rsid w:val="00D57FD2"/>
    <w:rsid w:val="00D62880"/>
    <w:rsid w:val="00D628FE"/>
    <w:rsid w:val="00D72273"/>
    <w:rsid w:val="00D81C4A"/>
    <w:rsid w:val="00D8200F"/>
    <w:rsid w:val="00D821A7"/>
    <w:rsid w:val="00D83D65"/>
    <w:rsid w:val="00D8464B"/>
    <w:rsid w:val="00D84CDE"/>
    <w:rsid w:val="00D90643"/>
    <w:rsid w:val="00D90D45"/>
    <w:rsid w:val="00D921F4"/>
    <w:rsid w:val="00D93740"/>
    <w:rsid w:val="00D955E0"/>
    <w:rsid w:val="00D96FAA"/>
    <w:rsid w:val="00D97AB1"/>
    <w:rsid w:val="00D97F0F"/>
    <w:rsid w:val="00DA1713"/>
    <w:rsid w:val="00DA367B"/>
    <w:rsid w:val="00DA3694"/>
    <w:rsid w:val="00DA3D72"/>
    <w:rsid w:val="00DA48A6"/>
    <w:rsid w:val="00DA6875"/>
    <w:rsid w:val="00DB01EF"/>
    <w:rsid w:val="00DB05F1"/>
    <w:rsid w:val="00DB2674"/>
    <w:rsid w:val="00DB2B9A"/>
    <w:rsid w:val="00DB3D5E"/>
    <w:rsid w:val="00DB744B"/>
    <w:rsid w:val="00DC0794"/>
    <w:rsid w:val="00DC23EF"/>
    <w:rsid w:val="00DC2C6F"/>
    <w:rsid w:val="00DC2E06"/>
    <w:rsid w:val="00DD1BD1"/>
    <w:rsid w:val="00DD3EAB"/>
    <w:rsid w:val="00DD5E05"/>
    <w:rsid w:val="00DD6850"/>
    <w:rsid w:val="00DE0509"/>
    <w:rsid w:val="00DE0A2A"/>
    <w:rsid w:val="00DE0C7E"/>
    <w:rsid w:val="00DE5D7B"/>
    <w:rsid w:val="00DE7164"/>
    <w:rsid w:val="00DF0145"/>
    <w:rsid w:val="00DF0E49"/>
    <w:rsid w:val="00DF1FC3"/>
    <w:rsid w:val="00DF3EBE"/>
    <w:rsid w:val="00DF46C4"/>
    <w:rsid w:val="00DF554F"/>
    <w:rsid w:val="00DF6BAF"/>
    <w:rsid w:val="00DF705F"/>
    <w:rsid w:val="00E0049B"/>
    <w:rsid w:val="00E03F87"/>
    <w:rsid w:val="00E106B6"/>
    <w:rsid w:val="00E10C42"/>
    <w:rsid w:val="00E14912"/>
    <w:rsid w:val="00E15DEA"/>
    <w:rsid w:val="00E1714E"/>
    <w:rsid w:val="00E206D5"/>
    <w:rsid w:val="00E21B86"/>
    <w:rsid w:val="00E263EA"/>
    <w:rsid w:val="00E27933"/>
    <w:rsid w:val="00E27FBA"/>
    <w:rsid w:val="00E31E91"/>
    <w:rsid w:val="00E33660"/>
    <w:rsid w:val="00E33F75"/>
    <w:rsid w:val="00E3686F"/>
    <w:rsid w:val="00E42DE1"/>
    <w:rsid w:val="00E44533"/>
    <w:rsid w:val="00E45F1B"/>
    <w:rsid w:val="00E45F39"/>
    <w:rsid w:val="00E500D6"/>
    <w:rsid w:val="00E51469"/>
    <w:rsid w:val="00E51920"/>
    <w:rsid w:val="00E51997"/>
    <w:rsid w:val="00E520A8"/>
    <w:rsid w:val="00E53687"/>
    <w:rsid w:val="00E542D1"/>
    <w:rsid w:val="00E56885"/>
    <w:rsid w:val="00E6153E"/>
    <w:rsid w:val="00E6348C"/>
    <w:rsid w:val="00E64237"/>
    <w:rsid w:val="00E64A6D"/>
    <w:rsid w:val="00E64BB4"/>
    <w:rsid w:val="00E64F5F"/>
    <w:rsid w:val="00E6524B"/>
    <w:rsid w:val="00E67845"/>
    <w:rsid w:val="00E67CAE"/>
    <w:rsid w:val="00E70B13"/>
    <w:rsid w:val="00E7247D"/>
    <w:rsid w:val="00E72972"/>
    <w:rsid w:val="00E73CAC"/>
    <w:rsid w:val="00E77514"/>
    <w:rsid w:val="00E802AC"/>
    <w:rsid w:val="00E80471"/>
    <w:rsid w:val="00E8259C"/>
    <w:rsid w:val="00E82C8D"/>
    <w:rsid w:val="00E830DA"/>
    <w:rsid w:val="00E84321"/>
    <w:rsid w:val="00E85CE1"/>
    <w:rsid w:val="00E86586"/>
    <w:rsid w:val="00E914E4"/>
    <w:rsid w:val="00E92303"/>
    <w:rsid w:val="00E92794"/>
    <w:rsid w:val="00E927E4"/>
    <w:rsid w:val="00E96936"/>
    <w:rsid w:val="00E9697D"/>
    <w:rsid w:val="00EA15DD"/>
    <w:rsid w:val="00EA2BCB"/>
    <w:rsid w:val="00EA2F4E"/>
    <w:rsid w:val="00EA6143"/>
    <w:rsid w:val="00EB02C8"/>
    <w:rsid w:val="00EB2F85"/>
    <w:rsid w:val="00EB3FF1"/>
    <w:rsid w:val="00EB42D0"/>
    <w:rsid w:val="00EB5C9F"/>
    <w:rsid w:val="00EB6FC4"/>
    <w:rsid w:val="00EC00D9"/>
    <w:rsid w:val="00EC1672"/>
    <w:rsid w:val="00EC28C8"/>
    <w:rsid w:val="00EC3CED"/>
    <w:rsid w:val="00EC461B"/>
    <w:rsid w:val="00EC6E3F"/>
    <w:rsid w:val="00EC7AB5"/>
    <w:rsid w:val="00ED1AD7"/>
    <w:rsid w:val="00ED2008"/>
    <w:rsid w:val="00ED591D"/>
    <w:rsid w:val="00ED5BCF"/>
    <w:rsid w:val="00ED7231"/>
    <w:rsid w:val="00EE1C78"/>
    <w:rsid w:val="00EE34B0"/>
    <w:rsid w:val="00EE3895"/>
    <w:rsid w:val="00EE38FF"/>
    <w:rsid w:val="00EE4E0E"/>
    <w:rsid w:val="00EE672A"/>
    <w:rsid w:val="00EE7702"/>
    <w:rsid w:val="00EE7DB8"/>
    <w:rsid w:val="00EF2561"/>
    <w:rsid w:val="00EF2A63"/>
    <w:rsid w:val="00EF4B50"/>
    <w:rsid w:val="00EF53D3"/>
    <w:rsid w:val="00EF5926"/>
    <w:rsid w:val="00EF69DD"/>
    <w:rsid w:val="00EF74DE"/>
    <w:rsid w:val="00F004B0"/>
    <w:rsid w:val="00F0325C"/>
    <w:rsid w:val="00F03E44"/>
    <w:rsid w:val="00F06218"/>
    <w:rsid w:val="00F06365"/>
    <w:rsid w:val="00F06B90"/>
    <w:rsid w:val="00F101A4"/>
    <w:rsid w:val="00F12792"/>
    <w:rsid w:val="00F12CFC"/>
    <w:rsid w:val="00F1322E"/>
    <w:rsid w:val="00F13C57"/>
    <w:rsid w:val="00F150AE"/>
    <w:rsid w:val="00F15741"/>
    <w:rsid w:val="00F15FA7"/>
    <w:rsid w:val="00F20925"/>
    <w:rsid w:val="00F22588"/>
    <w:rsid w:val="00F23B22"/>
    <w:rsid w:val="00F24835"/>
    <w:rsid w:val="00F24CF3"/>
    <w:rsid w:val="00F26320"/>
    <w:rsid w:val="00F2768B"/>
    <w:rsid w:val="00F31092"/>
    <w:rsid w:val="00F315B9"/>
    <w:rsid w:val="00F45445"/>
    <w:rsid w:val="00F51D0B"/>
    <w:rsid w:val="00F5238B"/>
    <w:rsid w:val="00F56654"/>
    <w:rsid w:val="00F60BB8"/>
    <w:rsid w:val="00F62686"/>
    <w:rsid w:val="00F63987"/>
    <w:rsid w:val="00F63F31"/>
    <w:rsid w:val="00F659ED"/>
    <w:rsid w:val="00F670B6"/>
    <w:rsid w:val="00F67D7B"/>
    <w:rsid w:val="00F71319"/>
    <w:rsid w:val="00F717AC"/>
    <w:rsid w:val="00F72344"/>
    <w:rsid w:val="00F7616D"/>
    <w:rsid w:val="00F771EE"/>
    <w:rsid w:val="00F84434"/>
    <w:rsid w:val="00F86737"/>
    <w:rsid w:val="00F873DD"/>
    <w:rsid w:val="00F92387"/>
    <w:rsid w:val="00F92A15"/>
    <w:rsid w:val="00F94BE3"/>
    <w:rsid w:val="00F94E6B"/>
    <w:rsid w:val="00FA02A8"/>
    <w:rsid w:val="00FA098E"/>
    <w:rsid w:val="00FA3A70"/>
    <w:rsid w:val="00FA4267"/>
    <w:rsid w:val="00FA49DD"/>
    <w:rsid w:val="00FB087A"/>
    <w:rsid w:val="00FB0E2E"/>
    <w:rsid w:val="00FB0FD1"/>
    <w:rsid w:val="00FB3EEE"/>
    <w:rsid w:val="00FB54C0"/>
    <w:rsid w:val="00FB681A"/>
    <w:rsid w:val="00FB6943"/>
    <w:rsid w:val="00FB6D0F"/>
    <w:rsid w:val="00FB7491"/>
    <w:rsid w:val="00FC03DF"/>
    <w:rsid w:val="00FC08E7"/>
    <w:rsid w:val="00FC0BCB"/>
    <w:rsid w:val="00FC6891"/>
    <w:rsid w:val="00FC7CC2"/>
    <w:rsid w:val="00FD010B"/>
    <w:rsid w:val="00FD46F7"/>
    <w:rsid w:val="00FD4E8E"/>
    <w:rsid w:val="00FD76AB"/>
    <w:rsid w:val="00FD78B2"/>
    <w:rsid w:val="00FD7FB8"/>
    <w:rsid w:val="00FE0F66"/>
    <w:rsid w:val="00FE102C"/>
    <w:rsid w:val="00FE13CA"/>
    <w:rsid w:val="00FE5CD4"/>
    <w:rsid w:val="00FE629D"/>
    <w:rsid w:val="00FE7879"/>
    <w:rsid w:val="00FF0A8D"/>
    <w:rsid w:val="00FF112E"/>
    <w:rsid w:val="00FF2E2A"/>
    <w:rsid w:val="00FF3501"/>
    <w:rsid w:val="00FF5CE5"/>
    <w:rsid w:val="00FF7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F99DF7-1483-4D9D-A49A-6C9216069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45"/>
    <w:pPr>
      <w:jc w:val="both"/>
    </w:pPr>
    <w:rPr>
      <w:sz w:val="24"/>
    </w:rPr>
  </w:style>
  <w:style w:type="paragraph" w:styleId="Heading1">
    <w:name w:val="heading 1"/>
    <w:aliases w:val="1 Titlu"/>
    <w:basedOn w:val="Normal"/>
    <w:next w:val="Normal"/>
    <w:link w:val="Heading1Char"/>
    <w:uiPriority w:val="9"/>
    <w:qFormat/>
    <w:rsid w:val="00737C8B"/>
    <w:pPr>
      <w:pBdr>
        <w:top w:val="single" w:sz="24" w:space="0" w:color="B4104C" w:themeColor="accent1"/>
        <w:left w:val="single" w:sz="24" w:space="0" w:color="B4104C" w:themeColor="accent1"/>
        <w:bottom w:val="single" w:sz="24" w:space="0" w:color="B4104C" w:themeColor="accent1"/>
        <w:right w:val="single" w:sz="24" w:space="0" w:color="B4104C" w:themeColor="accent1"/>
      </w:pBdr>
      <w:shd w:val="clear" w:color="auto" w:fill="B4104C" w:themeFill="accent1"/>
      <w:spacing w:after="0"/>
      <w:outlineLvl w:val="0"/>
    </w:pPr>
    <w:rPr>
      <w:caps/>
      <w:color w:val="FFFFFF" w:themeColor="background1"/>
      <w:spacing w:val="15"/>
      <w:szCs w:val="22"/>
    </w:rPr>
  </w:style>
  <w:style w:type="paragraph" w:styleId="Heading2">
    <w:name w:val="heading 2"/>
    <w:aliases w:val="1 SubTitlu"/>
    <w:basedOn w:val="Normal"/>
    <w:next w:val="Normal"/>
    <w:link w:val="Heading2Char"/>
    <w:uiPriority w:val="9"/>
    <w:unhideWhenUsed/>
    <w:qFormat/>
    <w:rsid w:val="00F67D7B"/>
    <w:pPr>
      <w:pBdr>
        <w:top w:val="single" w:sz="24" w:space="0" w:color="FAC5D8" w:themeColor="accent1" w:themeTint="33"/>
        <w:left w:val="single" w:sz="24" w:space="0" w:color="FAC5D8" w:themeColor="accent1" w:themeTint="33"/>
        <w:bottom w:val="single" w:sz="24" w:space="0" w:color="FAC5D8" w:themeColor="accent1" w:themeTint="33"/>
        <w:right w:val="single" w:sz="24" w:space="0" w:color="FAC5D8" w:themeColor="accent1" w:themeTint="33"/>
      </w:pBdr>
      <w:shd w:val="clear" w:color="auto" w:fill="FAC5D8"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11DAB"/>
    <w:pPr>
      <w:pBdr>
        <w:top w:val="single" w:sz="6" w:space="2" w:color="B4104C" w:themeColor="accent1"/>
      </w:pBdr>
      <w:spacing w:before="300" w:after="0"/>
      <w:outlineLvl w:val="2"/>
    </w:pPr>
    <w:rPr>
      <w:caps/>
      <w:color w:val="7F7F7F" w:themeColor="text1" w:themeTint="80"/>
      <w:spacing w:val="15"/>
    </w:rPr>
  </w:style>
  <w:style w:type="paragraph" w:styleId="Heading4">
    <w:name w:val="heading 4"/>
    <w:basedOn w:val="Normal"/>
    <w:next w:val="Normal"/>
    <w:link w:val="Heading4Char"/>
    <w:uiPriority w:val="9"/>
    <w:unhideWhenUsed/>
    <w:qFormat/>
    <w:rsid w:val="00AB1B45"/>
    <w:pPr>
      <w:pBdr>
        <w:top w:val="dotted" w:sz="6" w:space="2" w:color="B4104C" w:themeColor="accent1"/>
      </w:pBdr>
      <w:spacing w:before="200" w:after="0"/>
      <w:outlineLvl w:val="3"/>
    </w:pPr>
    <w:rPr>
      <w:b/>
      <w:caps/>
      <w:color w:val="595959" w:themeColor="text1" w:themeTint="A6"/>
      <w:spacing w:val="10"/>
      <w:sz w:val="28"/>
    </w:rPr>
  </w:style>
  <w:style w:type="paragraph" w:styleId="Heading5">
    <w:name w:val="heading 5"/>
    <w:basedOn w:val="Normal"/>
    <w:next w:val="Normal"/>
    <w:link w:val="Heading5Char"/>
    <w:uiPriority w:val="9"/>
    <w:unhideWhenUsed/>
    <w:qFormat/>
    <w:rsid w:val="00F67D7B"/>
    <w:pPr>
      <w:pBdr>
        <w:bottom w:val="single" w:sz="6" w:space="1" w:color="B4104C" w:themeColor="accent1"/>
      </w:pBdr>
      <w:spacing w:before="200" w:after="0"/>
      <w:outlineLvl w:val="4"/>
    </w:pPr>
    <w:rPr>
      <w:caps/>
      <w:color w:val="860C38" w:themeColor="accent1" w:themeShade="BF"/>
      <w:spacing w:val="10"/>
    </w:rPr>
  </w:style>
  <w:style w:type="paragraph" w:styleId="Heading6">
    <w:name w:val="heading 6"/>
    <w:basedOn w:val="Normal"/>
    <w:next w:val="Normal"/>
    <w:link w:val="Heading6Char"/>
    <w:uiPriority w:val="9"/>
    <w:semiHidden/>
    <w:unhideWhenUsed/>
    <w:qFormat/>
    <w:rsid w:val="00F67D7B"/>
    <w:pPr>
      <w:pBdr>
        <w:bottom w:val="dotted" w:sz="6" w:space="1" w:color="B4104C" w:themeColor="accent1"/>
      </w:pBdr>
      <w:spacing w:before="200" w:after="0"/>
      <w:outlineLvl w:val="5"/>
    </w:pPr>
    <w:rPr>
      <w:caps/>
      <w:color w:val="860C38" w:themeColor="accent1" w:themeShade="BF"/>
      <w:spacing w:val="10"/>
    </w:rPr>
  </w:style>
  <w:style w:type="paragraph" w:styleId="Heading7">
    <w:name w:val="heading 7"/>
    <w:basedOn w:val="Normal"/>
    <w:next w:val="Normal"/>
    <w:link w:val="Heading7Char"/>
    <w:uiPriority w:val="9"/>
    <w:semiHidden/>
    <w:unhideWhenUsed/>
    <w:qFormat/>
    <w:rsid w:val="00F67D7B"/>
    <w:pPr>
      <w:spacing w:before="200" w:after="0"/>
      <w:outlineLvl w:val="6"/>
    </w:pPr>
    <w:rPr>
      <w:caps/>
      <w:color w:val="860C38" w:themeColor="accent1" w:themeShade="BF"/>
      <w:spacing w:val="10"/>
    </w:rPr>
  </w:style>
  <w:style w:type="paragraph" w:styleId="Heading8">
    <w:name w:val="heading 8"/>
    <w:basedOn w:val="Normal"/>
    <w:next w:val="Normal"/>
    <w:link w:val="Heading8Char"/>
    <w:uiPriority w:val="9"/>
    <w:semiHidden/>
    <w:unhideWhenUsed/>
    <w:qFormat/>
    <w:rsid w:val="00F67D7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67D7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E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EED"/>
  </w:style>
  <w:style w:type="paragraph" w:styleId="Footer">
    <w:name w:val="footer"/>
    <w:basedOn w:val="Normal"/>
    <w:link w:val="FooterChar"/>
    <w:uiPriority w:val="99"/>
    <w:unhideWhenUsed/>
    <w:rsid w:val="00032E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EED"/>
  </w:style>
  <w:style w:type="paragraph" w:styleId="NormalWeb">
    <w:name w:val="Normal (Web)"/>
    <w:basedOn w:val="Normal"/>
    <w:uiPriority w:val="99"/>
    <w:unhideWhenUsed/>
    <w:rsid w:val="0075481A"/>
    <w:pPr>
      <w:spacing w:beforeAutospacing="1" w:after="100" w:afterAutospacing="1" w:line="240" w:lineRule="auto"/>
    </w:pPr>
    <w:rPr>
      <w:rFonts w:ascii="Times New Roman" w:eastAsia="Times New Roman" w:hAnsi="Times New Roman" w:cs="Times New Roman"/>
      <w:szCs w:val="24"/>
    </w:rPr>
  </w:style>
  <w:style w:type="paragraph" w:styleId="Title">
    <w:name w:val="Title"/>
    <w:basedOn w:val="Normal"/>
    <w:next w:val="Normal"/>
    <w:link w:val="TitleChar"/>
    <w:uiPriority w:val="10"/>
    <w:qFormat/>
    <w:rsid w:val="00D11DAB"/>
    <w:pPr>
      <w:spacing w:before="0" w:after="0"/>
    </w:pPr>
    <w:rPr>
      <w:rFonts w:asciiTheme="majorHAnsi" w:eastAsiaTheme="majorEastAsia" w:hAnsiTheme="majorHAnsi" w:cstheme="majorBidi"/>
      <w:caps/>
      <w:color w:val="B4104C"/>
      <w:spacing w:val="10"/>
      <w:sz w:val="52"/>
      <w:szCs w:val="52"/>
    </w:rPr>
  </w:style>
  <w:style w:type="character" w:customStyle="1" w:styleId="TitleChar">
    <w:name w:val="Title Char"/>
    <w:basedOn w:val="DefaultParagraphFont"/>
    <w:link w:val="Title"/>
    <w:uiPriority w:val="10"/>
    <w:rsid w:val="00D11DAB"/>
    <w:rPr>
      <w:rFonts w:asciiTheme="majorHAnsi" w:eastAsiaTheme="majorEastAsia" w:hAnsiTheme="majorHAnsi" w:cstheme="majorBidi"/>
      <w:caps/>
      <w:color w:val="B4104C"/>
      <w:spacing w:val="10"/>
      <w:sz w:val="52"/>
      <w:szCs w:val="52"/>
    </w:rPr>
  </w:style>
  <w:style w:type="paragraph" w:styleId="Subtitle">
    <w:name w:val="Subtitle"/>
    <w:basedOn w:val="Normal"/>
    <w:next w:val="Normal"/>
    <w:link w:val="SubtitleChar"/>
    <w:uiPriority w:val="11"/>
    <w:qFormat/>
    <w:rsid w:val="00F67D7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67D7B"/>
    <w:rPr>
      <w:caps/>
      <w:color w:val="595959" w:themeColor="text1" w:themeTint="A6"/>
      <w:spacing w:val="10"/>
      <w:sz w:val="21"/>
      <w:szCs w:val="21"/>
    </w:rPr>
  </w:style>
  <w:style w:type="character" w:styleId="SubtleEmphasis">
    <w:name w:val="Subtle Emphasis"/>
    <w:uiPriority w:val="19"/>
    <w:qFormat/>
    <w:rsid w:val="00F67D7B"/>
    <w:rPr>
      <w:i/>
      <w:iCs/>
      <w:color w:val="590825" w:themeColor="accent1" w:themeShade="7F"/>
    </w:rPr>
  </w:style>
  <w:style w:type="character" w:customStyle="1" w:styleId="Heading2Char">
    <w:name w:val="Heading 2 Char"/>
    <w:aliases w:val="1 SubTitlu Char"/>
    <w:basedOn w:val="DefaultParagraphFont"/>
    <w:link w:val="Heading2"/>
    <w:uiPriority w:val="9"/>
    <w:rsid w:val="00F67D7B"/>
    <w:rPr>
      <w:caps/>
      <w:spacing w:val="15"/>
      <w:shd w:val="clear" w:color="auto" w:fill="FAC5D8" w:themeFill="accent1" w:themeFillTint="33"/>
    </w:rPr>
  </w:style>
  <w:style w:type="character" w:customStyle="1" w:styleId="Heading1Char">
    <w:name w:val="Heading 1 Char"/>
    <w:aliases w:val="1 Titlu Char"/>
    <w:basedOn w:val="DefaultParagraphFont"/>
    <w:link w:val="Heading1"/>
    <w:uiPriority w:val="9"/>
    <w:rsid w:val="00737C8B"/>
    <w:rPr>
      <w:caps/>
      <w:color w:val="FFFFFF" w:themeColor="background1"/>
      <w:spacing w:val="15"/>
      <w:sz w:val="24"/>
      <w:szCs w:val="22"/>
      <w:shd w:val="clear" w:color="auto" w:fill="B4104C" w:themeFill="accent1"/>
    </w:rPr>
  </w:style>
  <w:style w:type="character" w:customStyle="1" w:styleId="Heading3Char">
    <w:name w:val="Heading 3 Char"/>
    <w:basedOn w:val="DefaultParagraphFont"/>
    <w:link w:val="Heading3"/>
    <w:uiPriority w:val="9"/>
    <w:rsid w:val="00D11DAB"/>
    <w:rPr>
      <w:caps/>
      <w:color w:val="7F7F7F" w:themeColor="text1" w:themeTint="80"/>
      <w:spacing w:val="15"/>
    </w:rPr>
  </w:style>
  <w:style w:type="character" w:customStyle="1" w:styleId="portlet-title-text">
    <w:name w:val="portlet-title-text"/>
    <w:basedOn w:val="DefaultParagraphFont"/>
    <w:rsid w:val="00BA553B"/>
  </w:style>
  <w:style w:type="character" w:styleId="Hyperlink">
    <w:name w:val="Hyperlink"/>
    <w:basedOn w:val="DefaultParagraphFont"/>
    <w:uiPriority w:val="99"/>
    <w:unhideWhenUsed/>
    <w:rsid w:val="00BA553B"/>
    <w:rPr>
      <w:color w:val="0000FF"/>
      <w:u w:val="single"/>
    </w:rPr>
  </w:style>
  <w:style w:type="character" w:styleId="Emphasis">
    <w:name w:val="Emphasis"/>
    <w:uiPriority w:val="20"/>
    <w:qFormat/>
    <w:rsid w:val="00F67D7B"/>
    <w:rPr>
      <w:caps/>
      <w:color w:val="590825" w:themeColor="accent1" w:themeShade="7F"/>
      <w:spacing w:val="5"/>
    </w:rPr>
  </w:style>
  <w:style w:type="character" w:styleId="Strong">
    <w:name w:val="Strong"/>
    <w:uiPriority w:val="22"/>
    <w:qFormat/>
    <w:rsid w:val="00F67D7B"/>
    <w:rPr>
      <w:b/>
      <w:bCs/>
    </w:rPr>
  </w:style>
  <w:style w:type="character" w:styleId="FollowedHyperlink">
    <w:name w:val="FollowedHyperlink"/>
    <w:basedOn w:val="DefaultParagraphFont"/>
    <w:uiPriority w:val="99"/>
    <w:semiHidden/>
    <w:unhideWhenUsed/>
    <w:rsid w:val="00CD3A7F"/>
    <w:rPr>
      <w:color w:val="954F72" w:themeColor="followedHyperlink"/>
      <w:u w:val="single"/>
    </w:rPr>
  </w:style>
  <w:style w:type="character" w:customStyle="1" w:styleId="continut">
    <w:name w:val="continut"/>
    <w:basedOn w:val="DefaultParagraphFont"/>
    <w:rsid w:val="006107EC"/>
  </w:style>
  <w:style w:type="paragraph" w:styleId="ListParagraph">
    <w:name w:val="List Paragraph"/>
    <w:aliases w:val="Normal bullet 2,List Paragraph1"/>
    <w:basedOn w:val="Normal"/>
    <w:link w:val="ListParagraphChar"/>
    <w:uiPriority w:val="34"/>
    <w:qFormat/>
    <w:rsid w:val="00765F91"/>
    <w:pPr>
      <w:ind w:left="720"/>
      <w:contextualSpacing/>
    </w:pPr>
  </w:style>
  <w:style w:type="paragraph" w:styleId="NoSpacing">
    <w:name w:val="No Spacing"/>
    <w:link w:val="NoSpacingChar"/>
    <w:uiPriority w:val="1"/>
    <w:qFormat/>
    <w:rsid w:val="00F67D7B"/>
    <w:pPr>
      <w:spacing w:after="0" w:line="240" w:lineRule="auto"/>
    </w:pPr>
  </w:style>
  <w:style w:type="character" w:customStyle="1" w:styleId="NoSpacingChar">
    <w:name w:val="No Spacing Char"/>
    <w:basedOn w:val="DefaultParagraphFont"/>
    <w:link w:val="NoSpacing"/>
    <w:uiPriority w:val="1"/>
    <w:rsid w:val="006535BC"/>
  </w:style>
  <w:style w:type="table" w:styleId="TableGrid">
    <w:name w:val="Table Grid"/>
    <w:basedOn w:val="TableNormal"/>
    <w:uiPriority w:val="39"/>
    <w:rsid w:val="00D5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4A49"/>
  </w:style>
  <w:style w:type="character" w:styleId="FootnoteReference">
    <w:name w:val="footnote reference"/>
    <w:basedOn w:val="DefaultParagraphFont"/>
    <w:uiPriority w:val="99"/>
    <w:semiHidden/>
    <w:unhideWhenUsed/>
    <w:rsid w:val="00C65FF4"/>
  </w:style>
  <w:style w:type="paragraph" w:customStyle="1" w:styleId="Default">
    <w:name w:val="Default"/>
    <w:rsid w:val="00981DA5"/>
    <w:pPr>
      <w:autoSpaceDE w:val="0"/>
      <w:autoSpaceDN w:val="0"/>
      <w:adjustRightInd w:val="0"/>
      <w:spacing w:after="0" w:line="240" w:lineRule="auto"/>
    </w:pPr>
    <w:rPr>
      <w:rFonts w:ascii="Trebuchet MS" w:hAnsi="Trebuchet MS" w:cs="Trebuchet MS"/>
      <w:color w:val="000000"/>
      <w:sz w:val="24"/>
      <w:szCs w:val="24"/>
      <w:lang w:val="ro-RO"/>
    </w:rPr>
  </w:style>
  <w:style w:type="character" w:customStyle="1" w:styleId="Quote1">
    <w:name w:val="Quote1"/>
    <w:basedOn w:val="DefaultParagraphFont"/>
    <w:rsid w:val="00A470F5"/>
  </w:style>
  <w:style w:type="character" w:customStyle="1" w:styleId="il">
    <w:name w:val="il"/>
    <w:basedOn w:val="DefaultParagraphFont"/>
    <w:rsid w:val="001C67E7"/>
  </w:style>
  <w:style w:type="character" w:customStyle="1" w:styleId="def">
    <w:name w:val="def"/>
    <w:basedOn w:val="DefaultParagraphFont"/>
    <w:rsid w:val="000B450E"/>
  </w:style>
  <w:style w:type="character" w:customStyle="1" w:styleId="Heading4Char">
    <w:name w:val="Heading 4 Char"/>
    <w:basedOn w:val="DefaultParagraphFont"/>
    <w:link w:val="Heading4"/>
    <w:uiPriority w:val="9"/>
    <w:rsid w:val="00AB1B45"/>
    <w:rPr>
      <w:b/>
      <w:caps/>
      <w:color w:val="595959" w:themeColor="text1" w:themeTint="A6"/>
      <w:spacing w:val="10"/>
      <w:sz w:val="28"/>
    </w:rPr>
  </w:style>
  <w:style w:type="character" w:customStyle="1" w:styleId="Heading5Char">
    <w:name w:val="Heading 5 Char"/>
    <w:basedOn w:val="DefaultParagraphFont"/>
    <w:link w:val="Heading5"/>
    <w:uiPriority w:val="9"/>
    <w:rsid w:val="00F67D7B"/>
    <w:rPr>
      <w:caps/>
      <w:color w:val="860C38" w:themeColor="accent1" w:themeShade="BF"/>
      <w:spacing w:val="10"/>
    </w:rPr>
  </w:style>
  <w:style w:type="character" w:customStyle="1" w:styleId="Heading6Char">
    <w:name w:val="Heading 6 Char"/>
    <w:basedOn w:val="DefaultParagraphFont"/>
    <w:link w:val="Heading6"/>
    <w:uiPriority w:val="9"/>
    <w:semiHidden/>
    <w:rsid w:val="00F67D7B"/>
    <w:rPr>
      <w:caps/>
      <w:color w:val="860C38" w:themeColor="accent1" w:themeShade="BF"/>
      <w:spacing w:val="10"/>
    </w:rPr>
  </w:style>
  <w:style w:type="character" w:customStyle="1" w:styleId="Heading7Char">
    <w:name w:val="Heading 7 Char"/>
    <w:basedOn w:val="DefaultParagraphFont"/>
    <w:link w:val="Heading7"/>
    <w:uiPriority w:val="9"/>
    <w:semiHidden/>
    <w:rsid w:val="00F67D7B"/>
    <w:rPr>
      <w:caps/>
      <w:color w:val="860C38" w:themeColor="accent1" w:themeShade="BF"/>
      <w:spacing w:val="10"/>
    </w:rPr>
  </w:style>
  <w:style w:type="character" w:customStyle="1" w:styleId="Heading8Char">
    <w:name w:val="Heading 8 Char"/>
    <w:basedOn w:val="DefaultParagraphFont"/>
    <w:link w:val="Heading8"/>
    <w:uiPriority w:val="9"/>
    <w:semiHidden/>
    <w:rsid w:val="00F67D7B"/>
    <w:rPr>
      <w:caps/>
      <w:spacing w:val="10"/>
      <w:sz w:val="18"/>
      <w:szCs w:val="18"/>
    </w:rPr>
  </w:style>
  <w:style w:type="character" w:customStyle="1" w:styleId="Heading9Char">
    <w:name w:val="Heading 9 Char"/>
    <w:basedOn w:val="DefaultParagraphFont"/>
    <w:link w:val="Heading9"/>
    <w:uiPriority w:val="9"/>
    <w:semiHidden/>
    <w:rsid w:val="00F67D7B"/>
    <w:rPr>
      <w:i/>
      <w:iCs/>
      <w:caps/>
      <w:spacing w:val="10"/>
      <w:sz w:val="18"/>
      <w:szCs w:val="18"/>
    </w:rPr>
  </w:style>
  <w:style w:type="paragraph" w:styleId="Caption">
    <w:name w:val="caption"/>
    <w:basedOn w:val="Normal"/>
    <w:next w:val="Normal"/>
    <w:uiPriority w:val="35"/>
    <w:semiHidden/>
    <w:unhideWhenUsed/>
    <w:qFormat/>
    <w:rsid w:val="00F67D7B"/>
    <w:rPr>
      <w:b/>
      <w:bCs/>
      <w:color w:val="860C38" w:themeColor="accent1" w:themeShade="BF"/>
      <w:sz w:val="16"/>
      <w:szCs w:val="16"/>
    </w:rPr>
  </w:style>
  <w:style w:type="paragraph" w:styleId="Quote">
    <w:name w:val="Quote"/>
    <w:basedOn w:val="Normal"/>
    <w:next w:val="Normal"/>
    <w:link w:val="QuoteChar"/>
    <w:uiPriority w:val="29"/>
    <w:qFormat/>
    <w:rsid w:val="00F67D7B"/>
    <w:rPr>
      <w:i/>
      <w:iCs/>
      <w:szCs w:val="24"/>
    </w:rPr>
  </w:style>
  <w:style w:type="character" w:customStyle="1" w:styleId="QuoteChar">
    <w:name w:val="Quote Char"/>
    <w:basedOn w:val="DefaultParagraphFont"/>
    <w:link w:val="Quote"/>
    <w:uiPriority w:val="29"/>
    <w:rsid w:val="00F67D7B"/>
    <w:rPr>
      <w:i/>
      <w:iCs/>
      <w:sz w:val="24"/>
      <w:szCs w:val="24"/>
    </w:rPr>
  </w:style>
  <w:style w:type="paragraph" w:styleId="IntenseQuote">
    <w:name w:val="Intense Quote"/>
    <w:basedOn w:val="Normal"/>
    <w:next w:val="Normal"/>
    <w:link w:val="IntenseQuoteChar"/>
    <w:uiPriority w:val="30"/>
    <w:qFormat/>
    <w:rsid w:val="00F67D7B"/>
    <w:pPr>
      <w:spacing w:before="240" w:after="240" w:line="240" w:lineRule="auto"/>
      <w:ind w:left="1080" w:right="1080"/>
      <w:jc w:val="center"/>
    </w:pPr>
    <w:rPr>
      <w:color w:val="B4104C" w:themeColor="accent1"/>
      <w:szCs w:val="24"/>
    </w:rPr>
  </w:style>
  <w:style w:type="character" w:customStyle="1" w:styleId="IntenseQuoteChar">
    <w:name w:val="Intense Quote Char"/>
    <w:basedOn w:val="DefaultParagraphFont"/>
    <w:link w:val="IntenseQuote"/>
    <w:uiPriority w:val="30"/>
    <w:rsid w:val="00F67D7B"/>
    <w:rPr>
      <w:color w:val="B4104C" w:themeColor="accent1"/>
      <w:sz w:val="24"/>
      <w:szCs w:val="24"/>
    </w:rPr>
  </w:style>
  <w:style w:type="character" w:styleId="IntenseEmphasis">
    <w:name w:val="Intense Emphasis"/>
    <w:uiPriority w:val="21"/>
    <w:qFormat/>
    <w:rsid w:val="00F67D7B"/>
    <w:rPr>
      <w:b/>
      <w:bCs/>
      <w:caps/>
      <w:color w:val="590825" w:themeColor="accent1" w:themeShade="7F"/>
      <w:spacing w:val="10"/>
    </w:rPr>
  </w:style>
  <w:style w:type="character" w:styleId="SubtleReference">
    <w:name w:val="Subtle Reference"/>
    <w:uiPriority w:val="31"/>
    <w:qFormat/>
    <w:rsid w:val="00F67D7B"/>
    <w:rPr>
      <w:b/>
      <w:bCs/>
      <w:color w:val="B4104C" w:themeColor="accent1"/>
    </w:rPr>
  </w:style>
  <w:style w:type="character" w:styleId="IntenseReference">
    <w:name w:val="Intense Reference"/>
    <w:uiPriority w:val="32"/>
    <w:qFormat/>
    <w:rsid w:val="00F67D7B"/>
    <w:rPr>
      <w:b/>
      <w:bCs/>
      <w:i/>
      <w:iCs/>
      <w:caps/>
      <w:color w:val="B4104C" w:themeColor="accent1"/>
    </w:rPr>
  </w:style>
  <w:style w:type="character" w:styleId="BookTitle">
    <w:name w:val="Book Title"/>
    <w:uiPriority w:val="33"/>
    <w:qFormat/>
    <w:rsid w:val="00F67D7B"/>
    <w:rPr>
      <w:b/>
      <w:bCs/>
      <w:i/>
      <w:iCs/>
      <w:spacing w:val="0"/>
    </w:rPr>
  </w:style>
  <w:style w:type="paragraph" w:styleId="TOCHeading">
    <w:name w:val="TOC Heading"/>
    <w:basedOn w:val="Heading1"/>
    <w:next w:val="Normal"/>
    <w:uiPriority w:val="39"/>
    <w:semiHidden/>
    <w:unhideWhenUsed/>
    <w:qFormat/>
    <w:rsid w:val="00F67D7B"/>
    <w:pPr>
      <w:outlineLvl w:val="9"/>
    </w:pPr>
  </w:style>
  <w:style w:type="character" w:customStyle="1" w:styleId="apple-converted-space">
    <w:name w:val="apple-converted-space"/>
    <w:basedOn w:val="DefaultParagraphFont"/>
    <w:rsid w:val="00BE5007"/>
  </w:style>
  <w:style w:type="paragraph" w:styleId="HTMLAddress">
    <w:name w:val="HTML Address"/>
    <w:basedOn w:val="Normal"/>
    <w:link w:val="HTMLAddressChar"/>
    <w:uiPriority w:val="99"/>
    <w:semiHidden/>
    <w:unhideWhenUsed/>
    <w:rsid w:val="006F49AD"/>
    <w:pPr>
      <w:spacing w:before="0" w:after="0" w:line="240" w:lineRule="auto"/>
      <w:jc w:val="left"/>
    </w:pPr>
    <w:rPr>
      <w:rFonts w:ascii="Times New Roman" w:eastAsia="Times New Roman" w:hAnsi="Times New Roman" w:cs="Times New Roman"/>
      <w:i/>
      <w:iCs/>
      <w:szCs w:val="24"/>
      <w:lang w:val="ro-RO" w:eastAsia="ro-RO"/>
    </w:rPr>
  </w:style>
  <w:style w:type="character" w:customStyle="1" w:styleId="HTMLAddressChar">
    <w:name w:val="HTML Address Char"/>
    <w:basedOn w:val="DefaultParagraphFont"/>
    <w:link w:val="HTMLAddress"/>
    <w:uiPriority w:val="99"/>
    <w:semiHidden/>
    <w:rsid w:val="006F49AD"/>
    <w:rPr>
      <w:rFonts w:ascii="Times New Roman" w:eastAsia="Times New Roman" w:hAnsi="Times New Roman" w:cs="Times New Roman"/>
      <w:i/>
      <w:iCs/>
      <w:sz w:val="24"/>
      <w:szCs w:val="24"/>
      <w:lang w:val="ro-RO" w:eastAsia="ro-RO"/>
    </w:rPr>
  </w:style>
  <w:style w:type="table" w:styleId="PlainTable2">
    <w:name w:val="Plain Table 2"/>
    <w:basedOn w:val="TableNormal"/>
    <w:uiPriority w:val="42"/>
    <w:rsid w:val="001B7DA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enmed">
    <w:name w:val="genmed"/>
    <w:basedOn w:val="DefaultParagraphFont"/>
    <w:rsid w:val="007A3BDA"/>
  </w:style>
  <w:style w:type="character" w:customStyle="1" w:styleId="titlered">
    <w:name w:val="titlered"/>
    <w:basedOn w:val="DefaultParagraphFont"/>
    <w:rsid w:val="007A3BDA"/>
  </w:style>
  <w:style w:type="character" w:customStyle="1" w:styleId="labeltext">
    <w:name w:val="labeltext"/>
    <w:basedOn w:val="DefaultParagraphFont"/>
    <w:rsid w:val="007A3BDA"/>
  </w:style>
  <w:style w:type="character" w:customStyle="1" w:styleId="noticeheading3">
    <w:name w:val="noticeheading3"/>
    <w:basedOn w:val="DefaultParagraphFont"/>
    <w:rsid w:val="007A3BDA"/>
  </w:style>
  <w:style w:type="character" w:customStyle="1" w:styleId="titlewhite">
    <w:name w:val="titlewhite"/>
    <w:basedOn w:val="DefaultParagraphFont"/>
    <w:rsid w:val="007A3BDA"/>
  </w:style>
  <w:style w:type="paragraph" w:customStyle="1" w:styleId="Important">
    <w:name w:val="Important"/>
    <w:basedOn w:val="Normal"/>
    <w:link w:val="ImportantChar"/>
    <w:qFormat/>
    <w:rsid w:val="001E7171"/>
    <w:pPr>
      <w:pBdr>
        <w:top w:val="single" w:sz="4" w:space="1" w:color="595959"/>
        <w:left w:val="single" w:sz="4" w:space="4" w:color="595959"/>
        <w:bottom w:val="single" w:sz="4" w:space="1" w:color="595959"/>
        <w:right w:val="single" w:sz="4" w:space="4" w:color="595959"/>
      </w:pBdr>
      <w:shd w:val="clear" w:color="auto" w:fill="595959"/>
    </w:pPr>
    <w:rPr>
      <w:color w:val="FFFFFF" w:themeColor="background1"/>
    </w:rPr>
  </w:style>
  <w:style w:type="character" w:customStyle="1" w:styleId="ImportantChar">
    <w:name w:val="Important Char"/>
    <w:basedOn w:val="DefaultParagraphFont"/>
    <w:link w:val="Important"/>
    <w:rsid w:val="001E7171"/>
    <w:rPr>
      <w:color w:val="FFFFFF" w:themeColor="background1"/>
      <w:sz w:val="24"/>
      <w:shd w:val="clear" w:color="auto" w:fill="595959"/>
    </w:rPr>
  </w:style>
  <w:style w:type="character" w:customStyle="1" w:styleId="atn">
    <w:name w:val="atn"/>
    <w:basedOn w:val="DefaultParagraphFont"/>
    <w:rsid w:val="00776EB2"/>
  </w:style>
  <w:style w:type="paragraph" w:styleId="FootnoteText">
    <w:name w:val="footnote text"/>
    <w:basedOn w:val="Normal"/>
    <w:link w:val="FootnoteTextChar"/>
    <w:uiPriority w:val="99"/>
    <w:semiHidden/>
    <w:unhideWhenUsed/>
    <w:rsid w:val="00D526D1"/>
    <w:pPr>
      <w:spacing w:before="0" w:after="0" w:line="240" w:lineRule="auto"/>
    </w:pPr>
    <w:rPr>
      <w:sz w:val="20"/>
    </w:rPr>
  </w:style>
  <w:style w:type="character" w:customStyle="1" w:styleId="FootnoteTextChar">
    <w:name w:val="Footnote Text Char"/>
    <w:basedOn w:val="DefaultParagraphFont"/>
    <w:link w:val="FootnoteText"/>
    <w:uiPriority w:val="99"/>
    <w:semiHidden/>
    <w:rsid w:val="00D526D1"/>
  </w:style>
  <w:style w:type="character" w:customStyle="1" w:styleId="ListParagraphChar">
    <w:name w:val="List Paragraph Char"/>
    <w:aliases w:val="Normal bullet 2 Char,List Paragraph1 Char"/>
    <w:link w:val="ListParagraph"/>
    <w:uiPriority w:val="34"/>
    <w:rsid w:val="00A24FFA"/>
    <w:rPr>
      <w:sz w:val="24"/>
    </w:rPr>
  </w:style>
  <w:style w:type="paragraph" w:styleId="EndnoteText">
    <w:name w:val="endnote text"/>
    <w:basedOn w:val="Normal"/>
    <w:link w:val="EndnoteTextChar"/>
    <w:uiPriority w:val="99"/>
    <w:semiHidden/>
    <w:unhideWhenUsed/>
    <w:rsid w:val="00801452"/>
    <w:pPr>
      <w:spacing w:before="0" w:after="0" w:line="240" w:lineRule="auto"/>
    </w:pPr>
    <w:rPr>
      <w:sz w:val="20"/>
    </w:rPr>
  </w:style>
  <w:style w:type="character" w:customStyle="1" w:styleId="EndnoteTextChar">
    <w:name w:val="Endnote Text Char"/>
    <w:basedOn w:val="DefaultParagraphFont"/>
    <w:link w:val="EndnoteText"/>
    <w:uiPriority w:val="99"/>
    <w:semiHidden/>
    <w:rsid w:val="00801452"/>
  </w:style>
  <w:style w:type="character" w:styleId="EndnoteReference">
    <w:name w:val="endnote reference"/>
    <w:basedOn w:val="DefaultParagraphFont"/>
    <w:uiPriority w:val="99"/>
    <w:semiHidden/>
    <w:unhideWhenUsed/>
    <w:rsid w:val="00801452"/>
    <w:rPr>
      <w:vertAlign w:val="superscript"/>
    </w:rPr>
  </w:style>
  <w:style w:type="table" w:styleId="GridTable4-Accent2">
    <w:name w:val="Grid Table 4 Accent 2"/>
    <w:basedOn w:val="TableNormal"/>
    <w:uiPriority w:val="49"/>
    <w:rsid w:val="00315998"/>
    <w:pPr>
      <w:spacing w:after="0" w:line="240" w:lineRule="auto"/>
    </w:pPr>
    <w:tblPr>
      <w:tblStyleRowBandSize w:val="1"/>
      <w:tblStyleColBandSize w:val="1"/>
      <w:tblInd w:w="0" w:type="dxa"/>
      <w:tblBorders>
        <w:top w:val="single" w:sz="4" w:space="0" w:color="D8D8D8" w:themeColor="accent2" w:themeTint="99"/>
        <w:left w:val="single" w:sz="4" w:space="0" w:color="D8D8D8" w:themeColor="accent2" w:themeTint="99"/>
        <w:bottom w:val="single" w:sz="4" w:space="0" w:color="D8D8D8" w:themeColor="accent2" w:themeTint="99"/>
        <w:right w:val="single" w:sz="4" w:space="0" w:color="D8D8D8" w:themeColor="accent2" w:themeTint="99"/>
        <w:insideH w:val="single" w:sz="4" w:space="0" w:color="D8D8D8" w:themeColor="accent2" w:themeTint="99"/>
        <w:insideV w:val="single" w:sz="4" w:space="0" w:color="D8D8D8"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BFBF" w:themeColor="accent2"/>
          <w:left w:val="single" w:sz="4" w:space="0" w:color="BFBFBF" w:themeColor="accent2"/>
          <w:bottom w:val="single" w:sz="4" w:space="0" w:color="BFBFBF" w:themeColor="accent2"/>
          <w:right w:val="single" w:sz="4" w:space="0" w:color="BFBFBF" w:themeColor="accent2"/>
          <w:insideH w:val="nil"/>
          <w:insideV w:val="nil"/>
        </w:tcBorders>
        <w:shd w:val="clear" w:color="auto" w:fill="BFBFBF" w:themeFill="accent2"/>
      </w:tcPr>
    </w:tblStylePr>
    <w:tblStylePr w:type="lastRow">
      <w:rPr>
        <w:b/>
        <w:bCs/>
      </w:rPr>
      <w:tblPr/>
      <w:tcPr>
        <w:tcBorders>
          <w:top w:val="double" w:sz="4" w:space="0" w:color="BFBFBF" w:themeColor="accent2"/>
        </w:tcBorders>
      </w:tcPr>
    </w:tblStylePr>
    <w:tblStylePr w:type="firstCol">
      <w:rPr>
        <w:b/>
        <w:bCs/>
      </w:rPr>
    </w:tblStylePr>
    <w:tblStylePr w:type="lastCol">
      <w:rPr>
        <w:b/>
        <w:bCs/>
      </w:rPr>
    </w:tblStylePr>
    <w:tblStylePr w:type="band1Vert">
      <w:tblPr/>
      <w:tcPr>
        <w:shd w:val="clear" w:color="auto" w:fill="F2F2F2" w:themeFill="accent2" w:themeFillTint="33"/>
      </w:tcPr>
    </w:tblStylePr>
    <w:tblStylePr w:type="band1Horz">
      <w:tblPr/>
      <w:tcPr>
        <w:shd w:val="clear" w:color="auto" w:fill="F2F2F2" w:themeFill="accent2" w:themeFillTint="33"/>
      </w:tcPr>
    </w:tblStylePr>
  </w:style>
  <w:style w:type="paragraph" w:styleId="BalloonText">
    <w:name w:val="Balloon Text"/>
    <w:basedOn w:val="Normal"/>
    <w:link w:val="BalloonTextChar"/>
    <w:uiPriority w:val="99"/>
    <w:semiHidden/>
    <w:unhideWhenUsed/>
    <w:rsid w:val="00632FB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FBD"/>
    <w:rPr>
      <w:rFonts w:ascii="Segoe UI" w:hAnsi="Segoe UI" w:cs="Segoe UI"/>
      <w:sz w:val="18"/>
      <w:szCs w:val="18"/>
    </w:rPr>
  </w:style>
  <w:style w:type="paragraph" w:customStyle="1" w:styleId="yiv8936256643msonormal">
    <w:name w:val="yiv8936256643msonormal"/>
    <w:basedOn w:val="Normal"/>
    <w:rsid w:val="00616F46"/>
    <w:pPr>
      <w:spacing w:beforeAutospacing="1" w:after="100" w:afterAutospacing="1" w:line="240" w:lineRule="auto"/>
      <w:jc w:val="left"/>
    </w:pPr>
    <w:rPr>
      <w:rFonts w:ascii="Times New Roman" w:eastAsia="Times New Roman" w:hAnsi="Times New Roman" w:cs="Times New Roman"/>
      <w:szCs w:val="24"/>
    </w:rPr>
  </w:style>
  <w:style w:type="paragraph" w:customStyle="1" w:styleId="wp-caption-text">
    <w:name w:val="wp-caption-text"/>
    <w:basedOn w:val="Normal"/>
    <w:rsid w:val="00616F46"/>
    <w:pPr>
      <w:spacing w:beforeAutospacing="1" w:after="100" w:afterAutospacing="1" w:line="240" w:lineRule="auto"/>
      <w:jc w:val="left"/>
    </w:pPr>
    <w:rPr>
      <w:rFonts w:ascii="Times New Roman" w:eastAsia="Times New Roman" w:hAnsi="Times New Roman" w:cs="Times New Roman"/>
      <w:szCs w:val="24"/>
    </w:rPr>
  </w:style>
  <w:style w:type="paragraph" w:styleId="TOC3">
    <w:name w:val="toc 3"/>
    <w:basedOn w:val="Normal"/>
    <w:next w:val="Normal"/>
    <w:autoRedefine/>
    <w:uiPriority w:val="39"/>
    <w:semiHidden/>
    <w:unhideWhenUsed/>
    <w:rsid w:val="00E45F1B"/>
    <w:pPr>
      <w:spacing w:after="100"/>
      <w:ind w:left="480"/>
    </w:pPr>
  </w:style>
  <w:style w:type="character" w:customStyle="1" w:styleId="flare-button-count">
    <w:name w:val="flare-button-count"/>
    <w:basedOn w:val="DefaultParagraphFont"/>
    <w:rsid w:val="00804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281">
      <w:bodyDiv w:val="1"/>
      <w:marLeft w:val="0"/>
      <w:marRight w:val="0"/>
      <w:marTop w:val="0"/>
      <w:marBottom w:val="0"/>
      <w:divBdr>
        <w:top w:val="none" w:sz="0" w:space="0" w:color="auto"/>
        <w:left w:val="none" w:sz="0" w:space="0" w:color="auto"/>
        <w:bottom w:val="none" w:sz="0" w:space="0" w:color="auto"/>
        <w:right w:val="none" w:sz="0" w:space="0" w:color="auto"/>
      </w:divBdr>
    </w:div>
    <w:div w:id="4210735">
      <w:bodyDiv w:val="1"/>
      <w:marLeft w:val="0"/>
      <w:marRight w:val="0"/>
      <w:marTop w:val="0"/>
      <w:marBottom w:val="0"/>
      <w:divBdr>
        <w:top w:val="none" w:sz="0" w:space="0" w:color="auto"/>
        <w:left w:val="none" w:sz="0" w:space="0" w:color="auto"/>
        <w:bottom w:val="none" w:sz="0" w:space="0" w:color="auto"/>
        <w:right w:val="none" w:sz="0" w:space="0" w:color="auto"/>
      </w:divBdr>
      <w:divsChild>
        <w:div w:id="87510284">
          <w:marLeft w:val="0"/>
          <w:marRight w:val="0"/>
          <w:marTop w:val="0"/>
          <w:marBottom w:val="0"/>
          <w:divBdr>
            <w:top w:val="none" w:sz="0" w:space="0" w:color="auto"/>
            <w:left w:val="none" w:sz="0" w:space="0" w:color="auto"/>
            <w:bottom w:val="none" w:sz="0" w:space="0" w:color="auto"/>
            <w:right w:val="none" w:sz="0" w:space="0" w:color="auto"/>
          </w:divBdr>
        </w:div>
        <w:div w:id="1923948713">
          <w:marLeft w:val="0"/>
          <w:marRight w:val="0"/>
          <w:marTop w:val="0"/>
          <w:marBottom w:val="0"/>
          <w:divBdr>
            <w:top w:val="none" w:sz="0" w:space="0" w:color="auto"/>
            <w:left w:val="none" w:sz="0" w:space="0" w:color="auto"/>
            <w:bottom w:val="none" w:sz="0" w:space="0" w:color="auto"/>
            <w:right w:val="none" w:sz="0" w:space="0" w:color="auto"/>
          </w:divBdr>
        </w:div>
      </w:divsChild>
    </w:div>
    <w:div w:id="4479648">
      <w:bodyDiv w:val="1"/>
      <w:marLeft w:val="0"/>
      <w:marRight w:val="0"/>
      <w:marTop w:val="0"/>
      <w:marBottom w:val="0"/>
      <w:divBdr>
        <w:top w:val="none" w:sz="0" w:space="0" w:color="auto"/>
        <w:left w:val="none" w:sz="0" w:space="0" w:color="auto"/>
        <w:bottom w:val="none" w:sz="0" w:space="0" w:color="auto"/>
        <w:right w:val="none" w:sz="0" w:space="0" w:color="auto"/>
      </w:divBdr>
    </w:div>
    <w:div w:id="4791392">
      <w:bodyDiv w:val="1"/>
      <w:marLeft w:val="0"/>
      <w:marRight w:val="0"/>
      <w:marTop w:val="0"/>
      <w:marBottom w:val="0"/>
      <w:divBdr>
        <w:top w:val="none" w:sz="0" w:space="0" w:color="auto"/>
        <w:left w:val="none" w:sz="0" w:space="0" w:color="auto"/>
        <w:bottom w:val="none" w:sz="0" w:space="0" w:color="auto"/>
        <w:right w:val="none" w:sz="0" w:space="0" w:color="auto"/>
      </w:divBdr>
    </w:div>
    <w:div w:id="8144944">
      <w:bodyDiv w:val="1"/>
      <w:marLeft w:val="0"/>
      <w:marRight w:val="0"/>
      <w:marTop w:val="0"/>
      <w:marBottom w:val="0"/>
      <w:divBdr>
        <w:top w:val="none" w:sz="0" w:space="0" w:color="auto"/>
        <w:left w:val="none" w:sz="0" w:space="0" w:color="auto"/>
        <w:bottom w:val="none" w:sz="0" w:space="0" w:color="auto"/>
        <w:right w:val="none" w:sz="0" w:space="0" w:color="auto"/>
      </w:divBdr>
    </w:div>
    <w:div w:id="15274899">
      <w:bodyDiv w:val="1"/>
      <w:marLeft w:val="0"/>
      <w:marRight w:val="0"/>
      <w:marTop w:val="0"/>
      <w:marBottom w:val="0"/>
      <w:divBdr>
        <w:top w:val="none" w:sz="0" w:space="0" w:color="auto"/>
        <w:left w:val="none" w:sz="0" w:space="0" w:color="auto"/>
        <w:bottom w:val="none" w:sz="0" w:space="0" w:color="auto"/>
        <w:right w:val="none" w:sz="0" w:space="0" w:color="auto"/>
      </w:divBdr>
    </w:div>
    <w:div w:id="24671283">
      <w:bodyDiv w:val="1"/>
      <w:marLeft w:val="0"/>
      <w:marRight w:val="0"/>
      <w:marTop w:val="0"/>
      <w:marBottom w:val="0"/>
      <w:divBdr>
        <w:top w:val="none" w:sz="0" w:space="0" w:color="auto"/>
        <w:left w:val="none" w:sz="0" w:space="0" w:color="auto"/>
        <w:bottom w:val="none" w:sz="0" w:space="0" w:color="auto"/>
        <w:right w:val="none" w:sz="0" w:space="0" w:color="auto"/>
      </w:divBdr>
    </w:div>
    <w:div w:id="28799776">
      <w:bodyDiv w:val="1"/>
      <w:marLeft w:val="0"/>
      <w:marRight w:val="0"/>
      <w:marTop w:val="0"/>
      <w:marBottom w:val="0"/>
      <w:divBdr>
        <w:top w:val="none" w:sz="0" w:space="0" w:color="auto"/>
        <w:left w:val="none" w:sz="0" w:space="0" w:color="auto"/>
        <w:bottom w:val="none" w:sz="0" w:space="0" w:color="auto"/>
        <w:right w:val="none" w:sz="0" w:space="0" w:color="auto"/>
      </w:divBdr>
    </w:div>
    <w:div w:id="29694987">
      <w:bodyDiv w:val="1"/>
      <w:marLeft w:val="0"/>
      <w:marRight w:val="0"/>
      <w:marTop w:val="0"/>
      <w:marBottom w:val="0"/>
      <w:divBdr>
        <w:top w:val="none" w:sz="0" w:space="0" w:color="auto"/>
        <w:left w:val="none" w:sz="0" w:space="0" w:color="auto"/>
        <w:bottom w:val="none" w:sz="0" w:space="0" w:color="auto"/>
        <w:right w:val="none" w:sz="0" w:space="0" w:color="auto"/>
      </w:divBdr>
    </w:div>
    <w:div w:id="31733874">
      <w:bodyDiv w:val="1"/>
      <w:marLeft w:val="0"/>
      <w:marRight w:val="0"/>
      <w:marTop w:val="0"/>
      <w:marBottom w:val="0"/>
      <w:divBdr>
        <w:top w:val="none" w:sz="0" w:space="0" w:color="auto"/>
        <w:left w:val="none" w:sz="0" w:space="0" w:color="auto"/>
        <w:bottom w:val="none" w:sz="0" w:space="0" w:color="auto"/>
        <w:right w:val="none" w:sz="0" w:space="0" w:color="auto"/>
      </w:divBdr>
    </w:div>
    <w:div w:id="34353150">
      <w:bodyDiv w:val="1"/>
      <w:marLeft w:val="0"/>
      <w:marRight w:val="0"/>
      <w:marTop w:val="0"/>
      <w:marBottom w:val="0"/>
      <w:divBdr>
        <w:top w:val="none" w:sz="0" w:space="0" w:color="auto"/>
        <w:left w:val="none" w:sz="0" w:space="0" w:color="auto"/>
        <w:bottom w:val="none" w:sz="0" w:space="0" w:color="auto"/>
        <w:right w:val="none" w:sz="0" w:space="0" w:color="auto"/>
      </w:divBdr>
    </w:div>
    <w:div w:id="35155919">
      <w:bodyDiv w:val="1"/>
      <w:marLeft w:val="0"/>
      <w:marRight w:val="0"/>
      <w:marTop w:val="0"/>
      <w:marBottom w:val="0"/>
      <w:divBdr>
        <w:top w:val="none" w:sz="0" w:space="0" w:color="auto"/>
        <w:left w:val="none" w:sz="0" w:space="0" w:color="auto"/>
        <w:bottom w:val="none" w:sz="0" w:space="0" w:color="auto"/>
        <w:right w:val="none" w:sz="0" w:space="0" w:color="auto"/>
      </w:divBdr>
    </w:div>
    <w:div w:id="37316509">
      <w:bodyDiv w:val="1"/>
      <w:marLeft w:val="0"/>
      <w:marRight w:val="0"/>
      <w:marTop w:val="0"/>
      <w:marBottom w:val="0"/>
      <w:divBdr>
        <w:top w:val="none" w:sz="0" w:space="0" w:color="auto"/>
        <w:left w:val="none" w:sz="0" w:space="0" w:color="auto"/>
        <w:bottom w:val="none" w:sz="0" w:space="0" w:color="auto"/>
        <w:right w:val="none" w:sz="0" w:space="0" w:color="auto"/>
      </w:divBdr>
    </w:div>
    <w:div w:id="37751411">
      <w:bodyDiv w:val="1"/>
      <w:marLeft w:val="0"/>
      <w:marRight w:val="0"/>
      <w:marTop w:val="0"/>
      <w:marBottom w:val="0"/>
      <w:divBdr>
        <w:top w:val="none" w:sz="0" w:space="0" w:color="auto"/>
        <w:left w:val="none" w:sz="0" w:space="0" w:color="auto"/>
        <w:bottom w:val="none" w:sz="0" w:space="0" w:color="auto"/>
        <w:right w:val="none" w:sz="0" w:space="0" w:color="auto"/>
      </w:divBdr>
    </w:div>
    <w:div w:id="48463279">
      <w:bodyDiv w:val="1"/>
      <w:marLeft w:val="0"/>
      <w:marRight w:val="0"/>
      <w:marTop w:val="0"/>
      <w:marBottom w:val="0"/>
      <w:divBdr>
        <w:top w:val="none" w:sz="0" w:space="0" w:color="auto"/>
        <w:left w:val="none" w:sz="0" w:space="0" w:color="auto"/>
        <w:bottom w:val="none" w:sz="0" w:space="0" w:color="auto"/>
        <w:right w:val="none" w:sz="0" w:space="0" w:color="auto"/>
      </w:divBdr>
    </w:div>
    <w:div w:id="51857993">
      <w:bodyDiv w:val="1"/>
      <w:marLeft w:val="0"/>
      <w:marRight w:val="0"/>
      <w:marTop w:val="0"/>
      <w:marBottom w:val="0"/>
      <w:divBdr>
        <w:top w:val="none" w:sz="0" w:space="0" w:color="auto"/>
        <w:left w:val="none" w:sz="0" w:space="0" w:color="auto"/>
        <w:bottom w:val="none" w:sz="0" w:space="0" w:color="auto"/>
        <w:right w:val="none" w:sz="0" w:space="0" w:color="auto"/>
      </w:divBdr>
    </w:div>
    <w:div w:id="53311892">
      <w:bodyDiv w:val="1"/>
      <w:marLeft w:val="0"/>
      <w:marRight w:val="0"/>
      <w:marTop w:val="0"/>
      <w:marBottom w:val="0"/>
      <w:divBdr>
        <w:top w:val="none" w:sz="0" w:space="0" w:color="auto"/>
        <w:left w:val="none" w:sz="0" w:space="0" w:color="auto"/>
        <w:bottom w:val="none" w:sz="0" w:space="0" w:color="auto"/>
        <w:right w:val="none" w:sz="0" w:space="0" w:color="auto"/>
      </w:divBdr>
    </w:div>
    <w:div w:id="65078514">
      <w:bodyDiv w:val="1"/>
      <w:marLeft w:val="0"/>
      <w:marRight w:val="0"/>
      <w:marTop w:val="0"/>
      <w:marBottom w:val="0"/>
      <w:divBdr>
        <w:top w:val="none" w:sz="0" w:space="0" w:color="auto"/>
        <w:left w:val="none" w:sz="0" w:space="0" w:color="auto"/>
        <w:bottom w:val="none" w:sz="0" w:space="0" w:color="auto"/>
        <w:right w:val="none" w:sz="0" w:space="0" w:color="auto"/>
      </w:divBdr>
    </w:div>
    <w:div w:id="71201165">
      <w:bodyDiv w:val="1"/>
      <w:marLeft w:val="0"/>
      <w:marRight w:val="0"/>
      <w:marTop w:val="0"/>
      <w:marBottom w:val="0"/>
      <w:divBdr>
        <w:top w:val="none" w:sz="0" w:space="0" w:color="auto"/>
        <w:left w:val="none" w:sz="0" w:space="0" w:color="auto"/>
        <w:bottom w:val="none" w:sz="0" w:space="0" w:color="auto"/>
        <w:right w:val="none" w:sz="0" w:space="0" w:color="auto"/>
      </w:divBdr>
    </w:div>
    <w:div w:id="83428307">
      <w:bodyDiv w:val="1"/>
      <w:marLeft w:val="0"/>
      <w:marRight w:val="0"/>
      <w:marTop w:val="0"/>
      <w:marBottom w:val="0"/>
      <w:divBdr>
        <w:top w:val="none" w:sz="0" w:space="0" w:color="auto"/>
        <w:left w:val="none" w:sz="0" w:space="0" w:color="auto"/>
        <w:bottom w:val="none" w:sz="0" w:space="0" w:color="auto"/>
        <w:right w:val="none" w:sz="0" w:space="0" w:color="auto"/>
      </w:divBdr>
    </w:div>
    <w:div w:id="84882488">
      <w:bodyDiv w:val="1"/>
      <w:marLeft w:val="0"/>
      <w:marRight w:val="0"/>
      <w:marTop w:val="0"/>
      <w:marBottom w:val="0"/>
      <w:divBdr>
        <w:top w:val="none" w:sz="0" w:space="0" w:color="auto"/>
        <w:left w:val="none" w:sz="0" w:space="0" w:color="auto"/>
        <w:bottom w:val="none" w:sz="0" w:space="0" w:color="auto"/>
        <w:right w:val="none" w:sz="0" w:space="0" w:color="auto"/>
      </w:divBdr>
    </w:div>
    <w:div w:id="86004558">
      <w:bodyDiv w:val="1"/>
      <w:marLeft w:val="0"/>
      <w:marRight w:val="0"/>
      <w:marTop w:val="0"/>
      <w:marBottom w:val="0"/>
      <w:divBdr>
        <w:top w:val="none" w:sz="0" w:space="0" w:color="auto"/>
        <w:left w:val="none" w:sz="0" w:space="0" w:color="auto"/>
        <w:bottom w:val="none" w:sz="0" w:space="0" w:color="auto"/>
        <w:right w:val="none" w:sz="0" w:space="0" w:color="auto"/>
      </w:divBdr>
    </w:div>
    <w:div w:id="107823707">
      <w:bodyDiv w:val="1"/>
      <w:marLeft w:val="0"/>
      <w:marRight w:val="0"/>
      <w:marTop w:val="0"/>
      <w:marBottom w:val="0"/>
      <w:divBdr>
        <w:top w:val="none" w:sz="0" w:space="0" w:color="auto"/>
        <w:left w:val="none" w:sz="0" w:space="0" w:color="auto"/>
        <w:bottom w:val="none" w:sz="0" w:space="0" w:color="auto"/>
        <w:right w:val="none" w:sz="0" w:space="0" w:color="auto"/>
      </w:divBdr>
    </w:div>
    <w:div w:id="108206474">
      <w:bodyDiv w:val="1"/>
      <w:marLeft w:val="0"/>
      <w:marRight w:val="0"/>
      <w:marTop w:val="0"/>
      <w:marBottom w:val="0"/>
      <w:divBdr>
        <w:top w:val="none" w:sz="0" w:space="0" w:color="auto"/>
        <w:left w:val="none" w:sz="0" w:space="0" w:color="auto"/>
        <w:bottom w:val="none" w:sz="0" w:space="0" w:color="auto"/>
        <w:right w:val="none" w:sz="0" w:space="0" w:color="auto"/>
      </w:divBdr>
      <w:divsChild>
        <w:div w:id="1925021274">
          <w:marLeft w:val="0"/>
          <w:marRight w:val="0"/>
          <w:marTop w:val="0"/>
          <w:marBottom w:val="0"/>
          <w:divBdr>
            <w:top w:val="none" w:sz="0" w:space="0" w:color="auto"/>
            <w:left w:val="none" w:sz="0" w:space="0" w:color="auto"/>
            <w:bottom w:val="none" w:sz="0" w:space="0" w:color="auto"/>
            <w:right w:val="none" w:sz="0" w:space="0" w:color="auto"/>
          </w:divBdr>
        </w:div>
        <w:div w:id="2109232481">
          <w:marLeft w:val="0"/>
          <w:marRight w:val="0"/>
          <w:marTop w:val="0"/>
          <w:marBottom w:val="0"/>
          <w:divBdr>
            <w:top w:val="none" w:sz="0" w:space="0" w:color="auto"/>
            <w:left w:val="none" w:sz="0" w:space="0" w:color="auto"/>
            <w:bottom w:val="none" w:sz="0" w:space="0" w:color="auto"/>
            <w:right w:val="none" w:sz="0" w:space="0" w:color="auto"/>
          </w:divBdr>
        </w:div>
      </w:divsChild>
    </w:div>
    <w:div w:id="115834350">
      <w:bodyDiv w:val="1"/>
      <w:marLeft w:val="0"/>
      <w:marRight w:val="0"/>
      <w:marTop w:val="0"/>
      <w:marBottom w:val="0"/>
      <w:divBdr>
        <w:top w:val="none" w:sz="0" w:space="0" w:color="auto"/>
        <w:left w:val="none" w:sz="0" w:space="0" w:color="auto"/>
        <w:bottom w:val="none" w:sz="0" w:space="0" w:color="auto"/>
        <w:right w:val="none" w:sz="0" w:space="0" w:color="auto"/>
      </w:divBdr>
    </w:div>
    <w:div w:id="119037640">
      <w:bodyDiv w:val="1"/>
      <w:marLeft w:val="0"/>
      <w:marRight w:val="0"/>
      <w:marTop w:val="0"/>
      <w:marBottom w:val="0"/>
      <w:divBdr>
        <w:top w:val="none" w:sz="0" w:space="0" w:color="auto"/>
        <w:left w:val="none" w:sz="0" w:space="0" w:color="auto"/>
        <w:bottom w:val="none" w:sz="0" w:space="0" w:color="auto"/>
        <w:right w:val="none" w:sz="0" w:space="0" w:color="auto"/>
      </w:divBdr>
      <w:divsChild>
        <w:div w:id="372655599">
          <w:marLeft w:val="0"/>
          <w:marRight w:val="0"/>
          <w:marTop w:val="0"/>
          <w:marBottom w:val="0"/>
          <w:divBdr>
            <w:top w:val="none" w:sz="0" w:space="0" w:color="auto"/>
            <w:left w:val="none" w:sz="0" w:space="0" w:color="auto"/>
            <w:bottom w:val="none" w:sz="0" w:space="0" w:color="auto"/>
            <w:right w:val="none" w:sz="0" w:space="0" w:color="auto"/>
          </w:divBdr>
        </w:div>
      </w:divsChild>
    </w:div>
    <w:div w:id="129635898">
      <w:bodyDiv w:val="1"/>
      <w:marLeft w:val="0"/>
      <w:marRight w:val="0"/>
      <w:marTop w:val="0"/>
      <w:marBottom w:val="0"/>
      <w:divBdr>
        <w:top w:val="none" w:sz="0" w:space="0" w:color="auto"/>
        <w:left w:val="none" w:sz="0" w:space="0" w:color="auto"/>
        <w:bottom w:val="none" w:sz="0" w:space="0" w:color="auto"/>
        <w:right w:val="none" w:sz="0" w:space="0" w:color="auto"/>
      </w:divBdr>
      <w:divsChild>
        <w:div w:id="1531452628">
          <w:marLeft w:val="0"/>
          <w:marRight w:val="0"/>
          <w:marTop w:val="0"/>
          <w:marBottom w:val="0"/>
          <w:divBdr>
            <w:top w:val="none" w:sz="0" w:space="0" w:color="auto"/>
            <w:left w:val="none" w:sz="0" w:space="0" w:color="auto"/>
            <w:bottom w:val="none" w:sz="0" w:space="0" w:color="auto"/>
            <w:right w:val="none" w:sz="0" w:space="0" w:color="auto"/>
          </w:divBdr>
        </w:div>
      </w:divsChild>
    </w:div>
    <w:div w:id="131487928">
      <w:bodyDiv w:val="1"/>
      <w:marLeft w:val="0"/>
      <w:marRight w:val="0"/>
      <w:marTop w:val="0"/>
      <w:marBottom w:val="0"/>
      <w:divBdr>
        <w:top w:val="none" w:sz="0" w:space="0" w:color="auto"/>
        <w:left w:val="none" w:sz="0" w:space="0" w:color="auto"/>
        <w:bottom w:val="none" w:sz="0" w:space="0" w:color="auto"/>
        <w:right w:val="none" w:sz="0" w:space="0" w:color="auto"/>
      </w:divBdr>
    </w:div>
    <w:div w:id="139274444">
      <w:bodyDiv w:val="1"/>
      <w:marLeft w:val="0"/>
      <w:marRight w:val="0"/>
      <w:marTop w:val="0"/>
      <w:marBottom w:val="0"/>
      <w:divBdr>
        <w:top w:val="none" w:sz="0" w:space="0" w:color="auto"/>
        <w:left w:val="none" w:sz="0" w:space="0" w:color="auto"/>
        <w:bottom w:val="none" w:sz="0" w:space="0" w:color="auto"/>
        <w:right w:val="none" w:sz="0" w:space="0" w:color="auto"/>
      </w:divBdr>
    </w:div>
    <w:div w:id="141046636">
      <w:bodyDiv w:val="1"/>
      <w:marLeft w:val="0"/>
      <w:marRight w:val="0"/>
      <w:marTop w:val="0"/>
      <w:marBottom w:val="0"/>
      <w:divBdr>
        <w:top w:val="none" w:sz="0" w:space="0" w:color="auto"/>
        <w:left w:val="none" w:sz="0" w:space="0" w:color="auto"/>
        <w:bottom w:val="none" w:sz="0" w:space="0" w:color="auto"/>
        <w:right w:val="none" w:sz="0" w:space="0" w:color="auto"/>
      </w:divBdr>
    </w:div>
    <w:div w:id="143935770">
      <w:bodyDiv w:val="1"/>
      <w:marLeft w:val="0"/>
      <w:marRight w:val="0"/>
      <w:marTop w:val="0"/>
      <w:marBottom w:val="0"/>
      <w:divBdr>
        <w:top w:val="none" w:sz="0" w:space="0" w:color="auto"/>
        <w:left w:val="none" w:sz="0" w:space="0" w:color="auto"/>
        <w:bottom w:val="none" w:sz="0" w:space="0" w:color="auto"/>
        <w:right w:val="none" w:sz="0" w:space="0" w:color="auto"/>
      </w:divBdr>
    </w:div>
    <w:div w:id="157309749">
      <w:bodyDiv w:val="1"/>
      <w:marLeft w:val="0"/>
      <w:marRight w:val="0"/>
      <w:marTop w:val="0"/>
      <w:marBottom w:val="0"/>
      <w:divBdr>
        <w:top w:val="none" w:sz="0" w:space="0" w:color="auto"/>
        <w:left w:val="none" w:sz="0" w:space="0" w:color="auto"/>
        <w:bottom w:val="none" w:sz="0" w:space="0" w:color="auto"/>
        <w:right w:val="none" w:sz="0" w:space="0" w:color="auto"/>
      </w:divBdr>
    </w:div>
    <w:div w:id="165099429">
      <w:bodyDiv w:val="1"/>
      <w:marLeft w:val="0"/>
      <w:marRight w:val="0"/>
      <w:marTop w:val="0"/>
      <w:marBottom w:val="0"/>
      <w:divBdr>
        <w:top w:val="none" w:sz="0" w:space="0" w:color="auto"/>
        <w:left w:val="none" w:sz="0" w:space="0" w:color="auto"/>
        <w:bottom w:val="none" w:sz="0" w:space="0" w:color="auto"/>
        <w:right w:val="none" w:sz="0" w:space="0" w:color="auto"/>
      </w:divBdr>
    </w:div>
    <w:div w:id="165555123">
      <w:bodyDiv w:val="1"/>
      <w:marLeft w:val="0"/>
      <w:marRight w:val="0"/>
      <w:marTop w:val="0"/>
      <w:marBottom w:val="0"/>
      <w:divBdr>
        <w:top w:val="none" w:sz="0" w:space="0" w:color="auto"/>
        <w:left w:val="none" w:sz="0" w:space="0" w:color="auto"/>
        <w:bottom w:val="none" w:sz="0" w:space="0" w:color="auto"/>
        <w:right w:val="none" w:sz="0" w:space="0" w:color="auto"/>
      </w:divBdr>
    </w:div>
    <w:div w:id="187524536">
      <w:bodyDiv w:val="1"/>
      <w:marLeft w:val="0"/>
      <w:marRight w:val="0"/>
      <w:marTop w:val="0"/>
      <w:marBottom w:val="0"/>
      <w:divBdr>
        <w:top w:val="none" w:sz="0" w:space="0" w:color="auto"/>
        <w:left w:val="none" w:sz="0" w:space="0" w:color="auto"/>
        <w:bottom w:val="none" w:sz="0" w:space="0" w:color="auto"/>
        <w:right w:val="none" w:sz="0" w:space="0" w:color="auto"/>
      </w:divBdr>
    </w:div>
    <w:div w:id="190918083">
      <w:bodyDiv w:val="1"/>
      <w:marLeft w:val="0"/>
      <w:marRight w:val="0"/>
      <w:marTop w:val="0"/>
      <w:marBottom w:val="0"/>
      <w:divBdr>
        <w:top w:val="none" w:sz="0" w:space="0" w:color="auto"/>
        <w:left w:val="none" w:sz="0" w:space="0" w:color="auto"/>
        <w:bottom w:val="none" w:sz="0" w:space="0" w:color="auto"/>
        <w:right w:val="none" w:sz="0" w:space="0" w:color="auto"/>
      </w:divBdr>
      <w:divsChild>
        <w:div w:id="371536786">
          <w:marLeft w:val="0"/>
          <w:marRight w:val="0"/>
          <w:marTop w:val="0"/>
          <w:marBottom w:val="0"/>
          <w:divBdr>
            <w:top w:val="none" w:sz="0" w:space="0" w:color="auto"/>
            <w:left w:val="none" w:sz="0" w:space="0" w:color="auto"/>
            <w:bottom w:val="none" w:sz="0" w:space="0" w:color="auto"/>
            <w:right w:val="none" w:sz="0" w:space="0" w:color="auto"/>
          </w:divBdr>
          <w:divsChild>
            <w:div w:id="1015885307">
              <w:marLeft w:val="0"/>
              <w:marRight w:val="0"/>
              <w:marTop w:val="0"/>
              <w:marBottom w:val="0"/>
              <w:divBdr>
                <w:top w:val="none" w:sz="0" w:space="0" w:color="auto"/>
                <w:left w:val="none" w:sz="0" w:space="0" w:color="auto"/>
                <w:bottom w:val="none" w:sz="0" w:space="0" w:color="auto"/>
                <w:right w:val="none" w:sz="0" w:space="0" w:color="auto"/>
              </w:divBdr>
              <w:divsChild>
                <w:div w:id="1185168600">
                  <w:marLeft w:val="0"/>
                  <w:marRight w:val="0"/>
                  <w:marTop w:val="0"/>
                  <w:marBottom w:val="0"/>
                  <w:divBdr>
                    <w:top w:val="none" w:sz="0" w:space="0" w:color="auto"/>
                    <w:left w:val="none" w:sz="0" w:space="0" w:color="auto"/>
                    <w:bottom w:val="none" w:sz="0" w:space="0" w:color="auto"/>
                    <w:right w:val="none" w:sz="0" w:space="0" w:color="auto"/>
                  </w:divBdr>
                  <w:divsChild>
                    <w:div w:id="622998210">
                      <w:marLeft w:val="0"/>
                      <w:marRight w:val="0"/>
                      <w:marTop w:val="0"/>
                      <w:marBottom w:val="0"/>
                      <w:divBdr>
                        <w:top w:val="none" w:sz="0" w:space="0" w:color="auto"/>
                        <w:left w:val="none" w:sz="0" w:space="0" w:color="auto"/>
                        <w:bottom w:val="none" w:sz="0" w:space="0" w:color="auto"/>
                        <w:right w:val="none" w:sz="0" w:space="0" w:color="auto"/>
                      </w:divBdr>
                      <w:divsChild>
                        <w:div w:id="1313020514">
                          <w:marLeft w:val="0"/>
                          <w:marRight w:val="0"/>
                          <w:marTop w:val="0"/>
                          <w:marBottom w:val="0"/>
                          <w:divBdr>
                            <w:top w:val="none" w:sz="0" w:space="0" w:color="auto"/>
                            <w:left w:val="none" w:sz="0" w:space="0" w:color="auto"/>
                            <w:bottom w:val="none" w:sz="0" w:space="0" w:color="auto"/>
                            <w:right w:val="none" w:sz="0" w:space="0" w:color="auto"/>
                          </w:divBdr>
                          <w:divsChild>
                            <w:div w:id="584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11943">
              <w:marLeft w:val="0"/>
              <w:marRight w:val="0"/>
              <w:marTop w:val="0"/>
              <w:marBottom w:val="0"/>
              <w:divBdr>
                <w:top w:val="none" w:sz="0" w:space="0" w:color="auto"/>
                <w:left w:val="none" w:sz="0" w:space="0" w:color="auto"/>
                <w:bottom w:val="none" w:sz="0" w:space="0" w:color="auto"/>
                <w:right w:val="none" w:sz="0" w:space="0" w:color="auto"/>
              </w:divBdr>
              <w:divsChild>
                <w:div w:id="312032889">
                  <w:marLeft w:val="0"/>
                  <w:marRight w:val="0"/>
                  <w:marTop w:val="0"/>
                  <w:marBottom w:val="0"/>
                  <w:divBdr>
                    <w:top w:val="none" w:sz="0" w:space="0" w:color="auto"/>
                    <w:left w:val="none" w:sz="0" w:space="0" w:color="auto"/>
                    <w:bottom w:val="none" w:sz="0" w:space="0" w:color="auto"/>
                    <w:right w:val="none" w:sz="0" w:space="0" w:color="auto"/>
                  </w:divBdr>
                  <w:divsChild>
                    <w:div w:id="399327369">
                      <w:marLeft w:val="0"/>
                      <w:marRight w:val="0"/>
                      <w:marTop w:val="0"/>
                      <w:marBottom w:val="0"/>
                      <w:divBdr>
                        <w:top w:val="none" w:sz="0" w:space="0" w:color="auto"/>
                        <w:left w:val="none" w:sz="0" w:space="0" w:color="auto"/>
                        <w:bottom w:val="none" w:sz="0" w:space="0" w:color="auto"/>
                        <w:right w:val="none" w:sz="0" w:space="0" w:color="auto"/>
                      </w:divBdr>
                    </w:div>
                    <w:div w:id="806313808">
                      <w:marLeft w:val="0"/>
                      <w:marRight w:val="0"/>
                      <w:marTop w:val="0"/>
                      <w:marBottom w:val="0"/>
                      <w:divBdr>
                        <w:top w:val="none" w:sz="0" w:space="0" w:color="auto"/>
                        <w:left w:val="none" w:sz="0" w:space="0" w:color="auto"/>
                        <w:bottom w:val="none" w:sz="0" w:space="0" w:color="auto"/>
                        <w:right w:val="none" w:sz="0" w:space="0" w:color="auto"/>
                      </w:divBdr>
                    </w:div>
                    <w:div w:id="1431124987">
                      <w:marLeft w:val="0"/>
                      <w:marRight w:val="0"/>
                      <w:marTop w:val="0"/>
                      <w:marBottom w:val="0"/>
                      <w:divBdr>
                        <w:top w:val="none" w:sz="0" w:space="0" w:color="auto"/>
                        <w:left w:val="none" w:sz="0" w:space="0" w:color="auto"/>
                        <w:bottom w:val="none" w:sz="0" w:space="0" w:color="auto"/>
                        <w:right w:val="none" w:sz="0" w:space="0" w:color="auto"/>
                      </w:divBdr>
                    </w:div>
                  </w:divsChild>
                </w:div>
                <w:div w:id="519244817">
                  <w:marLeft w:val="0"/>
                  <w:marRight w:val="0"/>
                  <w:marTop w:val="0"/>
                  <w:marBottom w:val="0"/>
                  <w:divBdr>
                    <w:top w:val="none" w:sz="0" w:space="0" w:color="auto"/>
                    <w:left w:val="none" w:sz="0" w:space="0" w:color="auto"/>
                    <w:bottom w:val="none" w:sz="0" w:space="0" w:color="auto"/>
                    <w:right w:val="none" w:sz="0" w:space="0" w:color="auto"/>
                  </w:divBdr>
                  <w:divsChild>
                    <w:div w:id="81100730">
                      <w:marLeft w:val="0"/>
                      <w:marRight w:val="0"/>
                      <w:marTop w:val="0"/>
                      <w:marBottom w:val="0"/>
                      <w:divBdr>
                        <w:top w:val="none" w:sz="0" w:space="0" w:color="auto"/>
                        <w:left w:val="none" w:sz="0" w:space="0" w:color="auto"/>
                        <w:bottom w:val="none" w:sz="0" w:space="0" w:color="auto"/>
                        <w:right w:val="none" w:sz="0" w:space="0" w:color="auto"/>
                      </w:divBdr>
                    </w:div>
                  </w:divsChild>
                </w:div>
                <w:div w:id="581452944">
                  <w:marLeft w:val="0"/>
                  <w:marRight w:val="0"/>
                  <w:marTop w:val="0"/>
                  <w:marBottom w:val="0"/>
                  <w:divBdr>
                    <w:top w:val="none" w:sz="0" w:space="0" w:color="auto"/>
                    <w:left w:val="none" w:sz="0" w:space="0" w:color="auto"/>
                    <w:bottom w:val="none" w:sz="0" w:space="0" w:color="auto"/>
                    <w:right w:val="none" w:sz="0" w:space="0" w:color="auto"/>
                  </w:divBdr>
                  <w:divsChild>
                    <w:div w:id="2006008754">
                      <w:marLeft w:val="0"/>
                      <w:marRight w:val="0"/>
                      <w:marTop w:val="0"/>
                      <w:marBottom w:val="0"/>
                      <w:divBdr>
                        <w:top w:val="none" w:sz="0" w:space="0" w:color="auto"/>
                        <w:left w:val="none" w:sz="0" w:space="0" w:color="auto"/>
                        <w:bottom w:val="none" w:sz="0" w:space="0" w:color="auto"/>
                        <w:right w:val="none" w:sz="0" w:space="0" w:color="auto"/>
                      </w:divBdr>
                      <w:divsChild>
                        <w:div w:id="1754932540">
                          <w:marLeft w:val="0"/>
                          <w:marRight w:val="0"/>
                          <w:marTop w:val="0"/>
                          <w:marBottom w:val="0"/>
                          <w:divBdr>
                            <w:top w:val="none" w:sz="0" w:space="0" w:color="auto"/>
                            <w:left w:val="none" w:sz="0" w:space="0" w:color="auto"/>
                            <w:bottom w:val="none" w:sz="0" w:space="0" w:color="auto"/>
                            <w:right w:val="none" w:sz="0" w:space="0" w:color="auto"/>
                          </w:divBdr>
                          <w:divsChild>
                            <w:div w:id="458499004">
                              <w:marLeft w:val="0"/>
                              <w:marRight w:val="0"/>
                              <w:marTop w:val="0"/>
                              <w:marBottom w:val="0"/>
                              <w:divBdr>
                                <w:top w:val="single" w:sz="6" w:space="0" w:color="313131"/>
                                <w:left w:val="single" w:sz="6" w:space="0" w:color="313131"/>
                                <w:bottom w:val="single" w:sz="6" w:space="0" w:color="313131"/>
                                <w:right w:val="single" w:sz="6" w:space="0" w:color="313131"/>
                              </w:divBdr>
                            </w:div>
                            <w:div w:id="878515245">
                              <w:marLeft w:val="0"/>
                              <w:marRight w:val="0"/>
                              <w:marTop w:val="0"/>
                              <w:marBottom w:val="0"/>
                              <w:divBdr>
                                <w:top w:val="single" w:sz="6" w:space="0" w:color="0D6826"/>
                                <w:left w:val="single" w:sz="6" w:space="0" w:color="0D6826"/>
                                <w:bottom w:val="single" w:sz="6" w:space="0" w:color="0D6826"/>
                                <w:right w:val="single" w:sz="6" w:space="0" w:color="0D6826"/>
                              </w:divBdr>
                            </w:div>
                          </w:divsChild>
                        </w:div>
                      </w:divsChild>
                    </w:div>
                  </w:divsChild>
                </w:div>
                <w:div w:id="675152369">
                  <w:marLeft w:val="0"/>
                  <w:marRight w:val="0"/>
                  <w:marTop w:val="0"/>
                  <w:marBottom w:val="0"/>
                  <w:divBdr>
                    <w:top w:val="none" w:sz="0" w:space="0" w:color="auto"/>
                    <w:left w:val="none" w:sz="0" w:space="0" w:color="auto"/>
                    <w:bottom w:val="none" w:sz="0" w:space="0" w:color="auto"/>
                    <w:right w:val="none" w:sz="0" w:space="0" w:color="auto"/>
                  </w:divBdr>
                  <w:divsChild>
                    <w:div w:id="654144611">
                      <w:marLeft w:val="0"/>
                      <w:marRight w:val="0"/>
                      <w:marTop w:val="0"/>
                      <w:marBottom w:val="0"/>
                      <w:divBdr>
                        <w:top w:val="none" w:sz="0" w:space="0" w:color="auto"/>
                        <w:left w:val="none" w:sz="0" w:space="0" w:color="auto"/>
                        <w:bottom w:val="none" w:sz="0" w:space="0" w:color="auto"/>
                        <w:right w:val="none" w:sz="0" w:space="0" w:color="auto"/>
                      </w:divBdr>
                    </w:div>
                  </w:divsChild>
                </w:div>
                <w:div w:id="796876576">
                  <w:marLeft w:val="0"/>
                  <w:marRight w:val="0"/>
                  <w:marTop w:val="0"/>
                  <w:marBottom w:val="0"/>
                  <w:divBdr>
                    <w:top w:val="none" w:sz="0" w:space="0" w:color="auto"/>
                    <w:left w:val="none" w:sz="0" w:space="0" w:color="auto"/>
                    <w:bottom w:val="none" w:sz="0" w:space="0" w:color="auto"/>
                    <w:right w:val="none" w:sz="0" w:space="0" w:color="auto"/>
                  </w:divBdr>
                  <w:divsChild>
                    <w:div w:id="290748415">
                      <w:marLeft w:val="0"/>
                      <w:marRight w:val="0"/>
                      <w:marTop w:val="0"/>
                      <w:marBottom w:val="0"/>
                      <w:divBdr>
                        <w:top w:val="none" w:sz="0" w:space="0" w:color="auto"/>
                        <w:left w:val="none" w:sz="0" w:space="0" w:color="auto"/>
                        <w:bottom w:val="none" w:sz="0" w:space="0" w:color="auto"/>
                        <w:right w:val="none" w:sz="0" w:space="0" w:color="auto"/>
                      </w:divBdr>
                      <w:divsChild>
                        <w:div w:id="432819526">
                          <w:marLeft w:val="0"/>
                          <w:marRight w:val="0"/>
                          <w:marTop w:val="0"/>
                          <w:marBottom w:val="0"/>
                          <w:divBdr>
                            <w:top w:val="none" w:sz="0" w:space="0" w:color="auto"/>
                            <w:left w:val="none" w:sz="0" w:space="0" w:color="auto"/>
                            <w:bottom w:val="none" w:sz="0" w:space="0" w:color="auto"/>
                            <w:right w:val="none" w:sz="0" w:space="0" w:color="auto"/>
                          </w:divBdr>
                          <w:divsChild>
                            <w:div w:id="10131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039399">
                  <w:marLeft w:val="0"/>
                  <w:marRight w:val="0"/>
                  <w:marTop w:val="0"/>
                  <w:marBottom w:val="0"/>
                  <w:divBdr>
                    <w:top w:val="none" w:sz="0" w:space="0" w:color="auto"/>
                    <w:left w:val="none" w:sz="0" w:space="0" w:color="auto"/>
                    <w:bottom w:val="none" w:sz="0" w:space="0" w:color="auto"/>
                    <w:right w:val="none" w:sz="0" w:space="0" w:color="auto"/>
                  </w:divBdr>
                  <w:divsChild>
                    <w:div w:id="1993438551">
                      <w:marLeft w:val="0"/>
                      <w:marRight w:val="0"/>
                      <w:marTop w:val="0"/>
                      <w:marBottom w:val="0"/>
                      <w:divBdr>
                        <w:top w:val="none" w:sz="0" w:space="0" w:color="auto"/>
                        <w:left w:val="none" w:sz="0" w:space="0" w:color="auto"/>
                        <w:bottom w:val="none" w:sz="0" w:space="0" w:color="auto"/>
                        <w:right w:val="none" w:sz="0" w:space="0" w:color="auto"/>
                      </w:divBdr>
                    </w:div>
                  </w:divsChild>
                </w:div>
                <w:div w:id="993527937">
                  <w:marLeft w:val="0"/>
                  <w:marRight w:val="0"/>
                  <w:marTop w:val="0"/>
                  <w:marBottom w:val="0"/>
                  <w:divBdr>
                    <w:top w:val="none" w:sz="0" w:space="0" w:color="auto"/>
                    <w:left w:val="none" w:sz="0" w:space="0" w:color="auto"/>
                    <w:bottom w:val="none" w:sz="0" w:space="0" w:color="auto"/>
                    <w:right w:val="none" w:sz="0" w:space="0" w:color="auto"/>
                  </w:divBdr>
                  <w:divsChild>
                    <w:div w:id="2095322772">
                      <w:marLeft w:val="0"/>
                      <w:marRight w:val="0"/>
                      <w:marTop w:val="0"/>
                      <w:marBottom w:val="0"/>
                      <w:divBdr>
                        <w:top w:val="none" w:sz="0" w:space="0" w:color="auto"/>
                        <w:left w:val="none" w:sz="0" w:space="0" w:color="auto"/>
                        <w:bottom w:val="none" w:sz="0" w:space="0" w:color="auto"/>
                        <w:right w:val="none" w:sz="0" w:space="0" w:color="auto"/>
                      </w:divBdr>
                      <w:divsChild>
                        <w:div w:id="801264789">
                          <w:marLeft w:val="0"/>
                          <w:marRight w:val="0"/>
                          <w:marTop w:val="0"/>
                          <w:marBottom w:val="0"/>
                          <w:divBdr>
                            <w:top w:val="none" w:sz="0" w:space="0" w:color="auto"/>
                            <w:left w:val="none" w:sz="0" w:space="0" w:color="auto"/>
                            <w:bottom w:val="none" w:sz="0" w:space="0" w:color="auto"/>
                            <w:right w:val="none" w:sz="0" w:space="0" w:color="auto"/>
                          </w:divBdr>
                        </w:div>
                        <w:div w:id="19670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15841">
                  <w:marLeft w:val="0"/>
                  <w:marRight w:val="0"/>
                  <w:marTop w:val="0"/>
                  <w:marBottom w:val="0"/>
                  <w:divBdr>
                    <w:top w:val="none" w:sz="0" w:space="0" w:color="auto"/>
                    <w:left w:val="none" w:sz="0" w:space="0" w:color="auto"/>
                    <w:bottom w:val="none" w:sz="0" w:space="0" w:color="auto"/>
                    <w:right w:val="none" w:sz="0" w:space="0" w:color="auto"/>
                  </w:divBdr>
                  <w:divsChild>
                    <w:div w:id="1126048588">
                      <w:marLeft w:val="0"/>
                      <w:marRight w:val="0"/>
                      <w:marTop w:val="0"/>
                      <w:marBottom w:val="0"/>
                      <w:divBdr>
                        <w:top w:val="none" w:sz="0" w:space="0" w:color="auto"/>
                        <w:left w:val="none" w:sz="0" w:space="0" w:color="auto"/>
                        <w:bottom w:val="none" w:sz="0" w:space="0" w:color="auto"/>
                        <w:right w:val="none" w:sz="0" w:space="0" w:color="auto"/>
                      </w:divBdr>
                      <w:divsChild>
                        <w:div w:id="11005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34391">
                  <w:marLeft w:val="0"/>
                  <w:marRight w:val="0"/>
                  <w:marTop w:val="0"/>
                  <w:marBottom w:val="0"/>
                  <w:divBdr>
                    <w:top w:val="none" w:sz="0" w:space="0" w:color="auto"/>
                    <w:left w:val="none" w:sz="0" w:space="0" w:color="auto"/>
                    <w:bottom w:val="none" w:sz="0" w:space="0" w:color="auto"/>
                    <w:right w:val="none" w:sz="0" w:space="0" w:color="auto"/>
                  </w:divBdr>
                  <w:divsChild>
                    <w:div w:id="892809371">
                      <w:marLeft w:val="0"/>
                      <w:marRight w:val="0"/>
                      <w:marTop w:val="0"/>
                      <w:marBottom w:val="0"/>
                      <w:divBdr>
                        <w:top w:val="none" w:sz="0" w:space="0" w:color="auto"/>
                        <w:left w:val="none" w:sz="0" w:space="0" w:color="auto"/>
                        <w:bottom w:val="none" w:sz="0" w:space="0" w:color="auto"/>
                        <w:right w:val="none" w:sz="0" w:space="0" w:color="auto"/>
                      </w:divBdr>
                      <w:divsChild>
                        <w:div w:id="1124737605">
                          <w:marLeft w:val="0"/>
                          <w:marRight w:val="0"/>
                          <w:marTop w:val="0"/>
                          <w:marBottom w:val="0"/>
                          <w:divBdr>
                            <w:top w:val="none" w:sz="0" w:space="0" w:color="auto"/>
                            <w:left w:val="none" w:sz="0" w:space="0" w:color="auto"/>
                            <w:bottom w:val="none" w:sz="0" w:space="0" w:color="auto"/>
                            <w:right w:val="none" w:sz="0" w:space="0" w:color="auto"/>
                          </w:divBdr>
                          <w:divsChild>
                            <w:div w:id="565839494">
                              <w:marLeft w:val="0"/>
                              <w:marRight w:val="0"/>
                              <w:marTop w:val="0"/>
                              <w:marBottom w:val="0"/>
                              <w:divBdr>
                                <w:top w:val="none" w:sz="0" w:space="0" w:color="auto"/>
                                <w:left w:val="none" w:sz="0" w:space="0" w:color="auto"/>
                                <w:bottom w:val="none" w:sz="0" w:space="0" w:color="auto"/>
                                <w:right w:val="none" w:sz="0" w:space="0" w:color="auto"/>
                              </w:divBdr>
                              <w:divsChild>
                                <w:div w:id="1092361907">
                                  <w:marLeft w:val="0"/>
                                  <w:marRight w:val="0"/>
                                  <w:marTop w:val="0"/>
                                  <w:marBottom w:val="0"/>
                                  <w:divBdr>
                                    <w:top w:val="none" w:sz="0" w:space="0" w:color="auto"/>
                                    <w:left w:val="none" w:sz="0" w:space="0" w:color="auto"/>
                                    <w:bottom w:val="none" w:sz="0" w:space="0" w:color="auto"/>
                                    <w:right w:val="none" w:sz="0" w:space="0" w:color="auto"/>
                                  </w:divBdr>
                                  <w:divsChild>
                                    <w:div w:id="49034332">
                                      <w:marLeft w:val="0"/>
                                      <w:marRight w:val="0"/>
                                      <w:marTop w:val="0"/>
                                      <w:marBottom w:val="0"/>
                                      <w:divBdr>
                                        <w:top w:val="none" w:sz="0" w:space="0" w:color="auto"/>
                                        <w:left w:val="none" w:sz="0" w:space="0" w:color="auto"/>
                                        <w:bottom w:val="none" w:sz="0" w:space="0" w:color="auto"/>
                                        <w:right w:val="none" w:sz="0" w:space="0" w:color="auto"/>
                                      </w:divBdr>
                                    </w:div>
                                  </w:divsChild>
                                </w:div>
                                <w:div w:id="2093620964">
                                  <w:marLeft w:val="0"/>
                                  <w:marRight w:val="0"/>
                                  <w:marTop w:val="0"/>
                                  <w:marBottom w:val="0"/>
                                  <w:divBdr>
                                    <w:top w:val="none" w:sz="0" w:space="0" w:color="auto"/>
                                    <w:left w:val="none" w:sz="0" w:space="0" w:color="auto"/>
                                    <w:bottom w:val="none" w:sz="0" w:space="0" w:color="auto"/>
                                    <w:right w:val="none" w:sz="0" w:space="0" w:color="auto"/>
                                  </w:divBdr>
                                  <w:divsChild>
                                    <w:div w:id="1913159585">
                                      <w:marLeft w:val="0"/>
                                      <w:marRight w:val="0"/>
                                      <w:marTop w:val="0"/>
                                      <w:marBottom w:val="0"/>
                                      <w:divBdr>
                                        <w:top w:val="none" w:sz="0" w:space="0" w:color="auto"/>
                                        <w:left w:val="none" w:sz="0" w:space="0" w:color="auto"/>
                                        <w:bottom w:val="none" w:sz="0" w:space="0" w:color="auto"/>
                                        <w:right w:val="none" w:sz="0" w:space="0" w:color="auto"/>
                                      </w:divBdr>
                                    </w:div>
                                  </w:divsChild>
                                </w:div>
                                <w:div w:id="2095392977">
                                  <w:marLeft w:val="0"/>
                                  <w:marRight w:val="0"/>
                                  <w:marTop w:val="0"/>
                                  <w:marBottom w:val="0"/>
                                  <w:divBdr>
                                    <w:top w:val="none" w:sz="0" w:space="0" w:color="auto"/>
                                    <w:left w:val="none" w:sz="0" w:space="0" w:color="auto"/>
                                    <w:bottom w:val="none" w:sz="0" w:space="0" w:color="auto"/>
                                    <w:right w:val="none" w:sz="0" w:space="0" w:color="auto"/>
                                  </w:divBdr>
                                  <w:divsChild>
                                    <w:div w:id="10681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986996">
                  <w:marLeft w:val="0"/>
                  <w:marRight w:val="0"/>
                  <w:marTop w:val="0"/>
                  <w:marBottom w:val="0"/>
                  <w:divBdr>
                    <w:top w:val="none" w:sz="0" w:space="0" w:color="auto"/>
                    <w:left w:val="none" w:sz="0" w:space="0" w:color="auto"/>
                    <w:bottom w:val="none" w:sz="0" w:space="0" w:color="auto"/>
                    <w:right w:val="none" w:sz="0" w:space="0" w:color="auto"/>
                  </w:divBdr>
                  <w:divsChild>
                    <w:div w:id="531768425">
                      <w:marLeft w:val="0"/>
                      <w:marRight w:val="0"/>
                      <w:marTop w:val="0"/>
                      <w:marBottom w:val="0"/>
                      <w:divBdr>
                        <w:top w:val="none" w:sz="0" w:space="0" w:color="auto"/>
                        <w:left w:val="none" w:sz="0" w:space="0" w:color="auto"/>
                        <w:bottom w:val="none" w:sz="0" w:space="0" w:color="auto"/>
                        <w:right w:val="none" w:sz="0" w:space="0" w:color="auto"/>
                      </w:divBdr>
                      <w:divsChild>
                        <w:div w:id="1258712499">
                          <w:marLeft w:val="0"/>
                          <w:marRight w:val="0"/>
                          <w:marTop w:val="0"/>
                          <w:marBottom w:val="0"/>
                          <w:divBdr>
                            <w:top w:val="none" w:sz="0" w:space="0" w:color="auto"/>
                            <w:left w:val="none" w:sz="0" w:space="0" w:color="auto"/>
                            <w:bottom w:val="none" w:sz="0" w:space="0" w:color="auto"/>
                            <w:right w:val="none" w:sz="0" w:space="0" w:color="auto"/>
                          </w:divBdr>
                          <w:divsChild>
                            <w:div w:id="1614822943">
                              <w:marLeft w:val="0"/>
                              <w:marRight w:val="0"/>
                              <w:marTop w:val="0"/>
                              <w:marBottom w:val="0"/>
                              <w:divBdr>
                                <w:top w:val="none" w:sz="0" w:space="0" w:color="auto"/>
                                <w:left w:val="none" w:sz="0" w:space="0" w:color="auto"/>
                                <w:bottom w:val="none" w:sz="0" w:space="0" w:color="auto"/>
                                <w:right w:val="none" w:sz="0" w:space="0" w:color="auto"/>
                              </w:divBdr>
                              <w:divsChild>
                                <w:div w:id="301472125">
                                  <w:marLeft w:val="0"/>
                                  <w:marRight w:val="0"/>
                                  <w:marTop w:val="0"/>
                                  <w:marBottom w:val="0"/>
                                  <w:divBdr>
                                    <w:top w:val="none" w:sz="0" w:space="0" w:color="auto"/>
                                    <w:left w:val="none" w:sz="0" w:space="0" w:color="auto"/>
                                    <w:bottom w:val="none" w:sz="0" w:space="0" w:color="auto"/>
                                    <w:right w:val="none" w:sz="0" w:space="0" w:color="auto"/>
                                  </w:divBdr>
                                  <w:divsChild>
                                    <w:div w:id="459111166">
                                      <w:marLeft w:val="0"/>
                                      <w:marRight w:val="0"/>
                                      <w:marTop w:val="0"/>
                                      <w:marBottom w:val="0"/>
                                      <w:divBdr>
                                        <w:top w:val="none" w:sz="0" w:space="0" w:color="auto"/>
                                        <w:left w:val="none" w:sz="0" w:space="0" w:color="auto"/>
                                        <w:bottom w:val="none" w:sz="0" w:space="0" w:color="auto"/>
                                        <w:right w:val="none" w:sz="0" w:space="0" w:color="auto"/>
                                      </w:divBdr>
                                    </w:div>
                                  </w:divsChild>
                                </w:div>
                                <w:div w:id="402457284">
                                  <w:marLeft w:val="0"/>
                                  <w:marRight w:val="0"/>
                                  <w:marTop w:val="0"/>
                                  <w:marBottom w:val="0"/>
                                  <w:divBdr>
                                    <w:top w:val="none" w:sz="0" w:space="0" w:color="auto"/>
                                    <w:left w:val="none" w:sz="0" w:space="0" w:color="auto"/>
                                    <w:bottom w:val="none" w:sz="0" w:space="0" w:color="auto"/>
                                    <w:right w:val="none" w:sz="0" w:space="0" w:color="auto"/>
                                  </w:divBdr>
                                  <w:divsChild>
                                    <w:div w:id="334456886">
                                      <w:marLeft w:val="0"/>
                                      <w:marRight w:val="0"/>
                                      <w:marTop w:val="0"/>
                                      <w:marBottom w:val="0"/>
                                      <w:divBdr>
                                        <w:top w:val="none" w:sz="0" w:space="0" w:color="auto"/>
                                        <w:left w:val="none" w:sz="0" w:space="0" w:color="auto"/>
                                        <w:bottom w:val="none" w:sz="0" w:space="0" w:color="auto"/>
                                        <w:right w:val="none" w:sz="0" w:space="0" w:color="auto"/>
                                      </w:divBdr>
                                    </w:div>
                                  </w:divsChild>
                                </w:div>
                                <w:div w:id="1564831652">
                                  <w:marLeft w:val="0"/>
                                  <w:marRight w:val="0"/>
                                  <w:marTop w:val="0"/>
                                  <w:marBottom w:val="0"/>
                                  <w:divBdr>
                                    <w:top w:val="none" w:sz="0" w:space="0" w:color="auto"/>
                                    <w:left w:val="none" w:sz="0" w:space="0" w:color="auto"/>
                                    <w:bottom w:val="none" w:sz="0" w:space="0" w:color="auto"/>
                                    <w:right w:val="none" w:sz="0" w:space="0" w:color="auto"/>
                                  </w:divBdr>
                                  <w:divsChild>
                                    <w:div w:id="12433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476536">
                  <w:marLeft w:val="0"/>
                  <w:marRight w:val="0"/>
                  <w:marTop w:val="0"/>
                  <w:marBottom w:val="0"/>
                  <w:divBdr>
                    <w:top w:val="none" w:sz="0" w:space="0" w:color="auto"/>
                    <w:left w:val="none" w:sz="0" w:space="0" w:color="auto"/>
                    <w:bottom w:val="none" w:sz="0" w:space="0" w:color="auto"/>
                    <w:right w:val="none" w:sz="0" w:space="0" w:color="auto"/>
                  </w:divBdr>
                  <w:divsChild>
                    <w:div w:id="1036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4374">
          <w:marLeft w:val="0"/>
          <w:marRight w:val="0"/>
          <w:marTop w:val="0"/>
          <w:marBottom w:val="0"/>
          <w:divBdr>
            <w:top w:val="none" w:sz="0" w:space="0" w:color="auto"/>
            <w:left w:val="none" w:sz="0" w:space="0" w:color="auto"/>
            <w:bottom w:val="none" w:sz="0" w:space="0" w:color="auto"/>
            <w:right w:val="none" w:sz="0" w:space="0" w:color="auto"/>
          </w:divBdr>
          <w:divsChild>
            <w:div w:id="1212955947">
              <w:marLeft w:val="0"/>
              <w:marRight w:val="0"/>
              <w:marTop w:val="0"/>
              <w:marBottom w:val="0"/>
              <w:divBdr>
                <w:top w:val="none" w:sz="0" w:space="0" w:color="auto"/>
                <w:left w:val="none" w:sz="0" w:space="0" w:color="auto"/>
                <w:bottom w:val="none" w:sz="0" w:space="0" w:color="auto"/>
                <w:right w:val="none" w:sz="0" w:space="0" w:color="auto"/>
              </w:divBdr>
              <w:divsChild>
                <w:div w:id="133762205">
                  <w:marLeft w:val="0"/>
                  <w:marRight w:val="0"/>
                  <w:marTop w:val="0"/>
                  <w:marBottom w:val="0"/>
                  <w:divBdr>
                    <w:top w:val="none" w:sz="0" w:space="0" w:color="auto"/>
                    <w:left w:val="none" w:sz="0" w:space="0" w:color="auto"/>
                    <w:bottom w:val="none" w:sz="0" w:space="0" w:color="auto"/>
                    <w:right w:val="none" w:sz="0" w:space="0" w:color="auto"/>
                  </w:divBdr>
                </w:div>
                <w:div w:id="5274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76413">
          <w:marLeft w:val="0"/>
          <w:marRight w:val="0"/>
          <w:marTop w:val="0"/>
          <w:marBottom w:val="0"/>
          <w:divBdr>
            <w:top w:val="none" w:sz="0" w:space="0" w:color="auto"/>
            <w:left w:val="none" w:sz="0" w:space="0" w:color="auto"/>
            <w:bottom w:val="none" w:sz="0" w:space="0" w:color="auto"/>
            <w:right w:val="none" w:sz="0" w:space="0" w:color="auto"/>
          </w:divBdr>
          <w:divsChild>
            <w:div w:id="1425154635">
              <w:marLeft w:val="0"/>
              <w:marRight w:val="0"/>
              <w:marTop w:val="0"/>
              <w:marBottom w:val="0"/>
              <w:divBdr>
                <w:top w:val="none" w:sz="0" w:space="0" w:color="auto"/>
                <w:left w:val="none" w:sz="0" w:space="0" w:color="auto"/>
                <w:bottom w:val="none" w:sz="0" w:space="0" w:color="auto"/>
                <w:right w:val="none" w:sz="0" w:space="0" w:color="auto"/>
              </w:divBdr>
              <w:divsChild>
                <w:div w:id="1193690386">
                  <w:marLeft w:val="0"/>
                  <w:marRight w:val="0"/>
                  <w:marTop w:val="0"/>
                  <w:marBottom w:val="0"/>
                  <w:divBdr>
                    <w:top w:val="none" w:sz="0" w:space="0" w:color="auto"/>
                    <w:left w:val="none" w:sz="0" w:space="0" w:color="auto"/>
                    <w:bottom w:val="none" w:sz="0" w:space="0" w:color="auto"/>
                    <w:right w:val="none" w:sz="0" w:space="0" w:color="auto"/>
                  </w:divBdr>
                  <w:divsChild>
                    <w:div w:id="527374109">
                      <w:marLeft w:val="0"/>
                      <w:marRight w:val="0"/>
                      <w:marTop w:val="0"/>
                      <w:marBottom w:val="0"/>
                      <w:divBdr>
                        <w:top w:val="none" w:sz="0" w:space="0" w:color="auto"/>
                        <w:left w:val="none" w:sz="0" w:space="0" w:color="auto"/>
                        <w:bottom w:val="none" w:sz="0" w:space="0" w:color="auto"/>
                        <w:right w:val="none" w:sz="0" w:space="0" w:color="auto"/>
                      </w:divBdr>
                      <w:divsChild>
                        <w:div w:id="1236285338">
                          <w:marLeft w:val="0"/>
                          <w:marRight w:val="0"/>
                          <w:marTop w:val="0"/>
                          <w:marBottom w:val="0"/>
                          <w:divBdr>
                            <w:top w:val="none" w:sz="0" w:space="0" w:color="auto"/>
                            <w:left w:val="none" w:sz="0" w:space="0" w:color="auto"/>
                            <w:bottom w:val="none" w:sz="0" w:space="0" w:color="auto"/>
                            <w:right w:val="none" w:sz="0" w:space="0" w:color="auto"/>
                          </w:divBdr>
                        </w:div>
                      </w:divsChild>
                    </w:div>
                    <w:div w:id="1863742074">
                      <w:marLeft w:val="0"/>
                      <w:marRight w:val="0"/>
                      <w:marTop w:val="0"/>
                      <w:marBottom w:val="0"/>
                      <w:divBdr>
                        <w:top w:val="none" w:sz="0" w:space="0" w:color="auto"/>
                        <w:left w:val="none" w:sz="0" w:space="0" w:color="auto"/>
                        <w:bottom w:val="none" w:sz="0" w:space="0" w:color="auto"/>
                        <w:right w:val="none" w:sz="0" w:space="0" w:color="auto"/>
                      </w:divBdr>
                      <w:divsChild>
                        <w:div w:id="5269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5081">
                  <w:marLeft w:val="0"/>
                  <w:marRight w:val="0"/>
                  <w:marTop w:val="0"/>
                  <w:marBottom w:val="0"/>
                  <w:divBdr>
                    <w:top w:val="none" w:sz="0" w:space="0" w:color="auto"/>
                    <w:left w:val="none" w:sz="0" w:space="0" w:color="auto"/>
                    <w:bottom w:val="none" w:sz="0" w:space="0" w:color="auto"/>
                    <w:right w:val="none" w:sz="0" w:space="0" w:color="auto"/>
                  </w:divBdr>
                  <w:divsChild>
                    <w:div w:id="127620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5026">
          <w:marLeft w:val="0"/>
          <w:marRight w:val="0"/>
          <w:marTop w:val="0"/>
          <w:marBottom w:val="0"/>
          <w:divBdr>
            <w:top w:val="none" w:sz="0" w:space="0" w:color="auto"/>
            <w:left w:val="none" w:sz="0" w:space="0" w:color="auto"/>
            <w:bottom w:val="none" w:sz="0" w:space="0" w:color="auto"/>
            <w:right w:val="none" w:sz="0" w:space="0" w:color="auto"/>
          </w:divBdr>
          <w:divsChild>
            <w:div w:id="1245722679">
              <w:marLeft w:val="0"/>
              <w:marRight w:val="0"/>
              <w:marTop w:val="0"/>
              <w:marBottom w:val="0"/>
              <w:divBdr>
                <w:top w:val="none" w:sz="0" w:space="0" w:color="auto"/>
                <w:left w:val="none" w:sz="0" w:space="0" w:color="auto"/>
                <w:bottom w:val="none" w:sz="0" w:space="0" w:color="auto"/>
                <w:right w:val="none" w:sz="0" w:space="0" w:color="auto"/>
              </w:divBdr>
            </w:div>
          </w:divsChild>
        </w:div>
        <w:div w:id="1469931284">
          <w:marLeft w:val="0"/>
          <w:marRight w:val="0"/>
          <w:marTop w:val="0"/>
          <w:marBottom w:val="0"/>
          <w:divBdr>
            <w:top w:val="none" w:sz="0" w:space="0" w:color="auto"/>
            <w:left w:val="none" w:sz="0" w:space="0" w:color="auto"/>
            <w:bottom w:val="none" w:sz="0" w:space="0" w:color="auto"/>
            <w:right w:val="none" w:sz="0" w:space="0" w:color="auto"/>
          </w:divBdr>
        </w:div>
      </w:divsChild>
    </w:div>
    <w:div w:id="204610988">
      <w:bodyDiv w:val="1"/>
      <w:marLeft w:val="0"/>
      <w:marRight w:val="0"/>
      <w:marTop w:val="0"/>
      <w:marBottom w:val="0"/>
      <w:divBdr>
        <w:top w:val="none" w:sz="0" w:space="0" w:color="auto"/>
        <w:left w:val="none" w:sz="0" w:space="0" w:color="auto"/>
        <w:bottom w:val="none" w:sz="0" w:space="0" w:color="auto"/>
        <w:right w:val="none" w:sz="0" w:space="0" w:color="auto"/>
      </w:divBdr>
    </w:div>
    <w:div w:id="207188621">
      <w:bodyDiv w:val="1"/>
      <w:marLeft w:val="0"/>
      <w:marRight w:val="0"/>
      <w:marTop w:val="0"/>
      <w:marBottom w:val="0"/>
      <w:divBdr>
        <w:top w:val="none" w:sz="0" w:space="0" w:color="auto"/>
        <w:left w:val="none" w:sz="0" w:space="0" w:color="auto"/>
        <w:bottom w:val="none" w:sz="0" w:space="0" w:color="auto"/>
        <w:right w:val="none" w:sz="0" w:space="0" w:color="auto"/>
      </w:divBdr>
    </w:div>
    <w:div w:id="208760436">
      <w:bodyDiv w:val="1"/>
      <w:marLeft w:val="0"/>
      <w:marRight w:val="0"/>
      <w:marTop w:val="0"/>
      <w:marBottom w:val="0"/>
      <w:divBdr>
        <w:top w:val="none" w:sz="0" w:space="0" w:color="auto"/>
        <w:left w:val="none" w:sz="0" w:space="0" w:color="auto"/>
        <w:bottom w:val="none" w:sz="0" w:space="0" w:color="auto"/>
        <w:right w:val="none" w:sz="0" w:space="0" w:color="auto"/>
      </w:divBdr>
      <w:divsChild>
        <w:div w:id="1670985232">
          <w:marLeft w:val="0"/>
          <w:marRight w:val="0"/>
          <w:marTop w:val="0"/>
          <w:marBottom w:val="0"/>
          <w:divBdr>
            <w:top w:val="none" w:sz="0" w:space="0" w:color="auto"/>
            <w:left w:val="none" w:sz="0" w:space="0" w:color="auto"/>
            <w:bottom w:val="none" w:sz="0" w:space="0" w:color="auto"/>
            <w:right w:val="none" w:sz="0" w:space="0" w:color="auto"/>
          </w:divBdr>
          <w:divsChild>
            <w:div w:id="1195966853">
              <w:marLeft w:val="0"/>
              <w:marRight w:val="0"/>
              <w:marTop w:val="0"/>
              <w:marBottom w:val="0"/>
              <w:divBdr>
                <w:top w:val="none" w:sz="0" w:space="0" w:color="auto"/>
                <w:left w:val="none" w:sz="0" w:space="0" w:color="auto"/>
                <w:bottom w:val="none" w:sz="0" w:space="0" w:color="auto"/>
                <w:right w:val="none" w:sz="0" w:space="0" w:color="auto"/>
              </w:divBdr>
              <w:divsChild>
                <w:div w:id="1467316591">
                  <w:marLeft w:val="0"/>
                  <w:marRight w:val="0"/>
                  <w:marTop w:val="0"/>
                  <w:marBottom w:val="0"/>
                  <w:divBdr>
                    <w:top w:val="none" w:sz="0" w:space="0" w:color="auto"/>
                    <w:left w:val="none" w:sz="0" w:space="0" w:color="auto"/>
                    <w:bottom w:val="none" w:sz="0" w:space="0" w:color="auto"/>
                    <w:right w:val="none" w:sz="0" w:space="0" w:color="auto"/>
                  </w:divBdr>
                  <w:divsChild>
                    <w:div w:id="88818245">
                      <w:marLeft w:val="0"/>
                      <w:marRight w:val="0"/>
                      <w:marTop w:val="0"/>
                      <w:marBottom w:val="0"/>
                      <w:divBdr>
                        <w:top w:val="none" w:sz="0" w:space="0" w:color="auto"/>
                        <w:left w:val="none" w:sz="0" w:space="0" w:color="auto"/>
                        <w:bottom w:val="none" w:sz="0" w:space="0" w:color="auto"/>
                        <w:right w:val="none" w:sz="0" w:space="0" w:color="auto"/>
                      </w:divBdr>
                    </w:div>
                    <w:div w:id="142238779">
                      <w:marLeft w:val="0"/>
                      <w:marRight w:val="0"/>
                      <w:marTop w:val="0"/>
                      <w:marBottom w:val="0"/>
                      <w:divBdr>
                        <w:top w:val="none" w:sz="0" w:space="0" w:color="auto"/>
                        <w:left w:val="none" w:sz="0" w:space="0" w:color="auto"/>
                        <w:bottom w:val="none" w:sz="0" w:space="0" w:color="auto"/>
                        <w:right w:val="none" w:sz="0" w:space="0" w:color="auto"/>
                      </w:divBdr>
                    </w:div>
                    <w:div w:id="282807866">
                      <w:marLeft w:val="0"/>
                      <w:marRight w:val="0"/>
                      <w:marTop w:val="0"/>
                      <w:marBottom w:val="0"/>
                      <w:divBdr>
                        <w:top w:val="none" w:sz="0" w:space="0" w:color="auto"/>
                        <w:left w:val="none" w:sz="0" w:space="0" w:color="auto"/>
                        <w:bottom w:val="none" w:sz="0" w:space="0" w:color="auto"/>
                        <w:right w:val="none" w:sz="0" w:space="0" w:color="auto"/>
                      </w:divBdr>
                      <w:divsChild>
                        <w:div w:id="2019385264">
                          <w:marLeft w:val="0"/>
                          <w:marRight w:val="0"/>
                          <w:marTop w:val="0"/>
                          <w:marBottom w:val="0"/>
                          <w:divBdr>
                            <w:top w:val="none" w:sz="0" w:space="0" w:color="auto"/>
                            <w:left w:val="none" w:sz="0" w:space="0" w:color="auto"/>
                            <w:bottom w:val="none" w:sz="0" w:space="0" w:color="auto"/>
                            <w:right w:val="none" w:sz="0" w:space="0" w:color="auto"/>
                          </w:divBdr>
                          <w:divsChild>
                            <w:div w:id="213464848">
                              <w:marLeft w:val="0"/>
                              <w:marRight w:val="0"/>
                              <w:marTop w:val="0"/>
                              <w:marBottom w:val="0"/>
                              <w:divBdr>
                                <w:top w:val="none" w:sz="0" w:space="0" w:color="auto"/>
                                <w:left w:val="none" w:sz="0" w:space="0" w:color="auto"/>
                                <w:bottom w:val="none" w:sz="0" w:space="0" w:color="auto"/>
                                <w:right w:val="none" w:sz="0" w:space="0" w:color="auto"/>
                              </w:divBdr>
                            </w:div>
                            <w:div w:id="308947162">
                              <w:marLeft w:val="0"/>
                              <w:marRight w:val="0"/>
                              <w:marTop w:val="0"/>
                              <w:marBottom w:val="0"/>
                              <w:divBdr>
                                <w:top w:val="none" w:sz="0" w:space="0" w:color="auto"/>
                                <w:left w:val="none" w:sz="0" w:space="0" w:color="auto"/>
                                <w:bottom w:val="none" w:sz="0" w:space="0" w:color="auto"/>
                                <w:right w:val="none" w:sz="0" w:space="0" w:color="auto"/>
                              </w:divBdr>
                            </w:div>
                            <w:div w:id="1184056955">
                              <w:marLeft w:val="0"/>
                              <w:marRight w:val="0"/>
                              <w:marTop w:val="0"/>
                              <w:marBottom w:val="0"/>
                              <w:divBdr>
                                <w:top w:val="none" w:sz="0" w:space="0" w:color="auto"/>
                                <w:left w:val="none" w:sz="0" w:space="0" w:color="auto"/>
                                <w:bottom w:val="none" w:sz="0" w:space="0" w:color="auto"/>
                                <w:right w:val="none" w:sz="0" w:space="0" w:color="auto"/>
                              </w:divBdr>
                            </w:div>
                            <w:div w:id="1251624319">
                              <w:marLeft w:val="0"/>
                              <w:marRight w:val="0"/>
                              <w:marTop w:val="0"/>
                              <w:marBottom w:val="0"/>
                              <w:divBdr>
                                <w:top w:val="none" w:sz="0" w:space="0" w:color="auto"/>
                                <w:left w:val="none" w:sz="0" w:space="0" w:color="auto"/>
                                <w:bottom w:val="none" w:sz="0" w:space="0" w:color="auto"/>
                                <w:right w:val="none" w:sz="0" w:space="0" w:color="auto"/>
                              </w:divBdr>
                            </w:div>
                            <w:div w:id="17913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632">
                      <w:marLeft w:val="0"/>
                      <w:marRight w:val="0"/>
                      <w:marTop w:val="0"/>
                      <w:marBottom w:val="0"/>
                      <w:divBdr>
                        <w:top w:val="none" w:sz="0" w:space="0" w:color="auto"/>
                        <w:left w:val="none" w:sz="0" w:space="0" w:color="auto"/>
                        <w:bottom w:val="none" w:sz="0" w:space="0" w:color="auto"/>
                        <w:right w:val="none" w:sz="0" w:space="0" w:color="auto"/>
                      </w:divBdr>
                    </w:div>
                    <w:div w:id="15364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0398">
      <w:bodyDiv w:val="1"/>
      <w:marLeft w:val="0"/>
      <w:marRight w:val="0"/>
      <w:marTop w:val="0"/>
      <w:marBottom w:val="0"/>
      <w:divBdr>
        <w:top w:val="none" w:sz="0" w:space="0" w:color="auto"/>
        <w:left w:val="none" w:sz="0" w:space="0" w:color="auto"/>
        <w:bottom w:val="none" w:sz="0" w:space="0" w:color="auto"/>
        <w:right w:val="none" w:sz="0" w:space="0" w:color="auto"/>
      </w:divBdr>
    </w:div>
    <w:div w:id="213666821">
      <w:bodyDiv w:val="1"/>
      <w:marLeft w:val="0"/>
      <w:marRight w:val="0"/>
      <w:marTop w:val="0"/>
      <w:marBottom w:val="0"/>
      <w:divBdr>
        <w:top w:val="none" w:sz="0" w:space="0" w:color="auto"/>
        <w:left w:val="none" w:sz="0" w:space="0" w:color="auto"/>
        <w:bottom w:val="none" w:sz="0" w:space="0" w:color="auto"/>
        <w:right w:val="none" w:sz="0" w:space="0" w:color="auto"/>
      </w:divBdr>
    </w:div>
    <w:div w:id="216164108">
      <w:bodyDiv w:val="1"/>
      <w:marLeft w:val="0"/>
      <w:marRight w:val="0"/>
      <w:marTop w:val="0"/>
      <w:marBottom w:val="0"/>
      <w:divBdr>
        <w:top w:val="none" w:sz="0" w:space="0" w:color="auto"/>
        <w:left w:val="none" w:sz="0" w:space="0" w:color="auto"/>
        <w:bottom w:val="none" w:sz="0" w:space="0" w:color="auto"/>
        <w:right w:val="none" w:sz="0" w:space="0" w:color="auto"/>
      </w:divBdr>
    </w:div>
    <w:div w:id="217713230">
      <w:bodyDiv w:val="1"/>
      <w:marLeft w:val="0"/>
      <w:marRight w:val="0"/>
      <w:marTop w:val="0"/>
      <w:marBottom w:val="0"/>
      <w:divBdr>
        <w:top w:val="none" w:sz="0" w:space="0" w:color="auto"/>
        <w:left w:val="none" w:sz="0" w:space="0" w:color="auto"/>
        <w:bottom w:val="none" w:sz="0" w:space="0" w:color="auto"/>
        <w:right w:val="none" w:sz="0" w:space="0" w:color="auto"/>
      </w:divBdr>
    </w:div>
    <w:div w:id="218056596">
      <w:bodyDiv w:val="1"/>
      <w:marLeft w:val="0"/>
      <w:marRight w:val="0"/>
      <w:marTop w:val="0"/>
      <w:marBottom w:val="0"/>
      <w:divBdr>
        <w:top w:val="none" w:sz="0" w:space="0" w:color="auto"/>
        <w:left w:val="none" w:sz="0" w:space="0" w:color="auto"/>
        <w:bottom w:val="none" w:sz="0" w:space="0" w:color="auto"/>
        <w:right w:val="none" w:sz="0" w:space="0" w:color="auto"/>
      </w:divBdr>
    </w:div>
    <w:div w:id="221717073">
      <w:bodyDiv w:val="1"/>
      <w:marLeft w:val="0"/>
      <w:marRight w:val="0"/>
      <w:marTop w:val="0"/>
      <w:marBottom w:val="0"/>
      <w:divBdr>
        <w:top w:val="none" w:sz="0" w:space="0" w:color="auto"/>
        <w:left w:val="none" w:sz="0" w:space="0" w:color="auto"/>
        <w:bottom w:val="none" w:sz="0" w:space="0" w:color="auto"/>
        <w:right w:val="none" w:sz="0" w:space="0" w:color="auto"/>
      </w:divBdr>
      <w:divsChild>
        <w:div w:id="1067608663">
          <w:marLeft w:val="0"/>
          <w:marRight w:val="0"/>
          <w:marTop w:val="0"/>
          <w:marBottom w:val="0"/>
          <w:divBdr>
            <w:top w:val="none" w:sz="0" w:space="0" w:color="auto"/>
            <w:left w:val="none" w:sz="0" w:space="0" w:color="auto"/>
            <w:bottom w:val="none" w:sz="0" w:space="0" w:color="auto"/>
            <w:right w:val="none" w:sz="0" w:space="0" w:color="auto"/>
          </w:divBdr>
        </w:div>
        <w:div w:id="1133720295">
          <w:marLeft w:val="0"/>
          <w:marRight w:val="0"/>
          <w:marTop w:val="0"/>
          <w:marBottom w:val="0"/>
          <w:divBdr>
            <w:top w:val="none" w:sz="0" w:space="0" w:color="auto"/>
            <w:left w:val="none" w:sz="0" w:space="0" w:color="auto"/>
            <w:bottom w:val="none" w:sz="0" w:space="0" w:color="auto"/>
            <w:right w:val="none" w:sz="0" w:space="0" w:color="auto"/>
          </w:divBdr>
        </w:div>
        <w:div w:id="1489781057">
          <w:marLeft w:val="0"/>
          <w:marRight w:val="0"/>
          <w:marTop w:val="0"/>
          <w:marBottom w:val="0"/>
          <w:divBdr>
            <w:top w:val="none" w:sz="0" w:space="0" w:color="auto"/>
            <w:left w:val="none" w:sz="0" w:space="0" w:color="auto"/>
            <w:bottom w:val="none" w:sz="0" w:space="0" w:color="auto"/>
            <w:right w:val="none" w:sz="0" w:space="0" w:color="auto"/>
          </w:divBdr>
        </w:div>
        <w:div w:id="1770391859">
          <w:marLeft w:val="0"/>
          <w:marRight w:val="0"/>
          <w:marTop w:val="0"/>
          <w:marBottom w:val="0"/>
          <w:divBdr>
            <w:top w:val="none" w:sz="0" w:space="0" w:color="auto"/>
            <w:left w:val="none" w:sz="0" w:space="0" w:color="auto"/>
            <w:bottom w:val="none" w:sz="0" w:space="0" w:color="auto"/>
            <w:right w:val="none" w:sz="0" w:space="0" w:color="auto"/>
          </w:divBdr>
        </w:div>
        <w:div w:id="1871526800">
          <w:marLeft w:val="0"/>
          <w:marRight w:val="0"/>
          <w:marTop w:val="0"/>
          <w:marBottom w:val="0"/>
          <w:divBdr>
            <w:top w:val="none" w:sz="0" w:space="0" w:color="auto"/>
            <w:left w:val="none" w:sz="0" w:space="0" w:color="auto"/>
            <w:bottom w:val="none" w:sz="0" w:space="0" w:color="auto"/>
            <w:right w:val="none" w:sz="0" w:space="0" w:color="auto"/>
          </w:divBdr>
        </w:div>
        <w:div w:id="1911227425">
          <w:marLeft w:val="0"/>
          <w:marRight w:val="0"/>
          <w:marTop w:val="0"/>
          <w:marBottom w:val="0"/>
          <w:divBdr>
            <w:top w:val="none" w:sz="0" w:space="0" w:color="auto"/>
            <w:left w:val="none" w:sz="0" w:space="0" w:color="auto"/>
            <w:bottom w:val="none" w:sz="0" w:space="0" w:color="auto"/>
            <w:right w:val="none" w:sz="0" w:space="0" w:color="auto"/>
          </w:divBdr>
        </w:div>
        <w:div w:id="2059545121">
          <w:marLeft w:val="0"/>
          <w:marRight w:val="0"/>
          <w:marTop w:val="0"/>
          <w:marBottom w:val="0"/>
          <w:divBdr>
            <w:top w:val="none" w:sz="0" w:space="0" w:color="auto"/>
            <w:left w:val="none" w:sz="0" w:space="0" w:color="auto"/>
            <w:bottom w:val="none" w:sz="0" w:space="0" w:color="auto"/>
            <w:right w:val="none" w:sz="0" w:space="0" w:color="auto"/>
          </w:divBdr>
        </w:div>
      </w:divsChild>
    </w:div>
    <w:div w:id="238758097">
      <w:bodyDiv w:val="1"/>
      <w:marLeft w:val="0"/>
      <w:marRight w:val="0"/>
      <w:marTop w:val="0"/>
      <w:marBottom w:val="0"/>
      <w:divBdr>
        <w:top w:val="none" w:sz="0" w:space="0" w:color="auto"/>
        <w:left w:val="none" w:sz="0" w:space="0" w:color="auto"/>
        <w:bottom w:val="none" w:sz="0" w:space="0" w:color="auto"/>
        <w:right w:val="none" w:sz="0" w:space="0" w:color="auto"/>
      </w:divBdr>
    </w:div>
    <w:div w:id="244153554">
      <w:bodyDiv w:val="1"/>
      <w:marLeft w:val="0"/>
      <w:marRight w:val="0"/>
      <w:marTop w:val="0"/>
      <w:marBottom w:val="0"/>
      <w:divBdr>
        <w:top w:val="none" w:sz="0" w:space="0" w:color="auto"/>
        <w:left w:val="none" w:sz="0" w:space="0" w:color="auto"/>
        <w:bottom w:val="none" w:sz="0" w:space="0" w:color="auto"/>
        <w:right w:val="none" w:sz="0" w:space="0" w:color="auto"/>
      </w:divBdr>
    </w:div>
    <w:div w:id="244923478">
      <w:bodyDiv w:val="1"/>
      <w:marLeft w:val="0"/>
      <w:marRight w:val="0"/>
      <w:marTop w:val="0"/>
      <w:marBottom w:val="0"/>
      <w:divBdr>
        <w:top w:val="none" w:sz="0" w:space="0" w:color="auto"/>
        <w:left w:val="none" w:sz="0" w:space="0" w:color="auto"/>
        <w:bottom w:val="none" w:sz="0" w:space="0" w:color="auto"/>
        <w:right w:val="none" w:sz="0" w:space="0" w:color="auto"/>
      </w:divBdr>
    </w:div>
    <w:div w:id="253903306">
      <w:bodyDiv w:val="1"/>
      <w:marLeft w:val="0"/>
      <w:marRight w:val="0"/>
      <w:marTop w:val="0"/>
      <w:marBottom w:val="0"/>
      <w:divBdr>
        <w:top w:val="none" w:sz="0" w:space="0" w:color="auto"/>
        <w:left w:val="none" w:sz="0" w:space="0" w:color="auto"/>
        <w:bottom w:val="none" w:sz="0" w:space="0" w:color="auto"/>
        <w:right w:val="none" w:sz="0" w:space="0" w:color="auto"/>
      </w:divBdr>
    </w:div>
    <w:div w:id="268320175">
      <w:bodyDiv w:val="1"/>
      <w:marLeft w:val="0"/>
      <w:marRight w:val="0"/>
      <w:marTop w:val="0"/>
      <w:marBottom w:val="0"/>
      <w:divBdr>
        <w:top w:val="none" w:sz="0" w:space="0" w:color="auto"/>
        <w:left w:val="none" w:sz="0" w:space="0" w:color="auto"/>
        <w:bottom w:val="none" w:sz="0" w:space="0" w:color="auto"/>
        <w:right w:val="none" w:sz="0" w:space="0" w:color="auto"/>
      </w:divBdr>
    </w:div>
    <w:div w:id="268511530">
      <w:bodyDiv w:val="1"/>
      <w:marLeft w:val="0"/>
      <w:marRight w:val="0"/>
      <w:marTop w:val="0"/>
      <w:marBottom w:val="0"/>
      <w:divBdr>
        <w:top w:val="none" w:sz="0" w:space="0" w:color="auto"/>
        <w:left w:val="none" w:sz="0" w:space="0" w:color="auto"/>
        <w:bottom w:val="none" w:sz="0" w:space="0" w:color="auto"/>
        <w:right w:val="none" w:sz="0" w:space="0" w:color="auto"/>
      </w:divBdr>
    </w:div>
    <w:div w:id="272791719">
      <w:bodyDiv w:val="1"/>
      <w:marLeft w:val="0"/>
      <w:marRight w:val="0"/>
      <w:marTop w:val="0"/>
      <w:marBottom w:val="0"/>
      <w:divBdr>
        <w:top w:val="none" w:sz="0" w:space="0" w:color="auto"/>
        <w:left w:val="none" w:sz="0" w:space="0" w:color="auto"/>
        <w:bottom w:val="none" w:sz="0" w:space="0" w:color="auto"/>
        <w:right w:val="none" w:sz="0" w:space="0" w:color="auto"/>
      </w:divBdr>
    </w:div>
    <w:div w:id="286133290">
      <w:bodyDiv w:val="1"/>
      <w:marLeft w:val="0"/>
      <w:marRight w:val="0"/>
      <w:marTop w:val="0"/>
      <w:marBottom w:val="0"/>
      <w:divBdr>
        <w:top w:val="none" w:sz="0" w:space="0" w:color="auto"/>
        <w:left w:val="none" w:sz="0" w:space="0" w:color="auto"/>
        <w:bottom w:val="none" w:sz="0" w:space="0" w:color="auto"/>
        <w:right w:val="none" w:sz="0" w:space="0" w:color="auto"/>
      </w:divBdr>
    </w:div>
    <w:div w:id="294915051">
      <w:bodyDiv w:val="1"/>
      <w:marLeft w:val="0"/>
      <w:marRight w:val="0"/>
      <w:marTop w:val="0"/>
      <w:marBottom w:val="0"/>
      <w:divBdr>
        <w:top w:val="none" w:sz="0" w:space="0" w:color="auto"/>
        <w:left w:val="none" w:sz="0" w:space="0" w:color="auto"/>
        <w:bottom w:val="none" w:sz="0" w:space="0" w:color="auto"/>
        <w:right w:val="none" w:sz="0" w:space="0" w:color="auto"/>
      </w:divBdr>
    </w:div>
    <w:div w:id="296496532">
      <w:bodyDiv w:val="1"/>
      <w:marLeft w:val="0"/>
      <w:marRight w:val="0"/>
      <w:marTop w:val="0"/>
      <w:marBottom w:val="0"/>
      <w:divBdr>
        <w:top w:val="none" w:sz="0" w:space="0" w:color="auto"/>
        <w:left w:val="none" w:sz="0" w:space="0" w:color="auto"/>
        <w:bottom w:val="none" w:sz="0" w:space="0" w:color="auto"/>
        <w:right w:val="none" w:sz="0" w:space="0" w:color="auto"/>
      </w:divBdr>
      <w:divsChild>
        <w:div w:id="1521578619">
          <w:marLeft w:val="0"/>
          <w:marRight w:val="0"/>
          <w:marTop w:val="0"/>
          <w:marBottom w:val="0"/>
          <w:divBdr>
            <w:top w:val="none" w:sz="0" w:space="0" w:color="auto"/>
            <w:left w:val="none" w:sz="0" w:space="0" w:color="auto"/>
            <w:bottom w:val="none" w:sz="0" w:space="0" w:color="auto"/>
            <w:right w:val="none" w:sz="0" w:space="0" w:color="auto"/>
          </w:divBdr>
        </w:div>
      </w:divsChild>
    </w:div>
    <w:div w:id="299464049">
      <w:bodyDiv w:val="1"/>
      <w:marLeft w:val="0"/>
      <w:marRight w:val="0"/>
      <w:marTop w:val="0"/>
      <w:marBottom w:val="0"/>
      <w:divBdr>
        <w:top w:val="none" w:sz="0" w:space="0" w:color="auto"/>
        <w:left w:val="none" w:sz="0" w:space="0" w:color="auto"/>
        <w:bottom w:val="none" w:sz="0" w:space="0" w:color="auto"/>
        <w:right w:val="none" w:sz="0" w:space="0" w:color="auto"/>
      </w:divBdr>
    </w:div>
    <w:div w:id="314066159">
      <w:bodyDiv w:val="1"/>
      <w:marLeft w:val="0"/>
      <w:marRight w:val="0"/>
      <w:marTop w:val="0"/>
      <w:marBottom w:val="0"/>
      <w:divBdr>
        <w:top w:val="none" w:sz="0" w:space="0" w:color="auto"/>
        <w:left w:val="none" w:sz="0" w:space="0" w:color="auto"/>
        <w:bottom w:val="none" w:sz="0" w:space="0" w:color="auto"/>
        <w:right w:val="none" w:sz="0" w:space="0" w:color="auto"/>
      </w:divBdr>
    </w:div>
    <w:div w:id="320085571">
      <w:bodyDiv w:val="1"/>
      <w:marLeft w:val="0"/>
      <w:marRight w:val="0"/>
      <w:marTop w:val="0"/>
      <w:marBottom w:val="0"/>
      <w:divBdr>
        <w:top w:val="none" w:sz="0" w:space="0" w:color="auto"/>
        <w:left w:val="none" w:sz="0" w:space="0" w:color="auto"/>
        <w:bottom w:val="none" w:sz="0" w:space="0" w:color="auto"/>
        <w:right w:val="none" w:sz="0" w:space="0" w:color="auto"/>
      </w:divBdr>
      <w:divsChild>
        <w:div w:id="388191832">
          <w:marLeft w:val="0"/>
          <w:marRight w:val="0"/>
          <w:marTop w:val="0"/>
          <w:marBottom w:val="0"/>
          <w:divBdr>
            <w:top w:val="none" w:sz="0" w:space="0" w:color="auto"/>
            <w:left w:val="none" w:sz="0" w:space="0" w:color="auto"/>
            <w:bottom w:val="none" w:sz="0" w:space="0" w:color="auto"/>
            <w:right w:val="none" w:sz="0" w:space="0" w:color="auto"/>
          </w:divBdr>
          <w:divsChild>
            <w:div w:id="1725711832">
              <w:marLeft w:val="0"/>
              <w:marRight w:val="0"/>
              <w:marTop w:val="0"/>
              <w:marBottom w:val="0"/>
              <w:divBdr>
                <w:top w:val="none" w:sz="0" w:space="0" w:color="auto"/>
                <w:left w:val="none" w:sz="0" w:space="0" w:color="auto"/>
                <w:bottom w:val="none" w:sz="0" w:space="0" w:color="auto"/>
                <w:right w:val="none" w:sz="0" w:space="0" w:color="auto"/>
              </w:divBdr>
              <w:divsChild>
                <w:div w:id="8723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64062">
          <w:marLeft w:val="0"/>
          <w:marRight w:val="0"/>
          <w:marTop w:val="0"/>
          <w:marBottom w:val="0"/>
          <w:divBdr>
            <w:top w:val="none" w:sz="0" w:space="0" w:color="auto"/>
            <w:left w:val="none" w:sz="0" w:space="0" w:color="auto"/>
            <w:bottom w:val="none" w:sz="0" w:space="0" w:color="auto"/>
            <w:right w:val="none" w:sz="0" w:space="0" w:color="auto"/>
          </w:divBdr>
        </w:div>
      </w:divsChild>
    </w:div>
    <w:div w:id="320232821">
      <w:bodyDiv w:val="1"/>
      <w:marLeft w:val="0"/>
      <w:marRight w:val="0"/>
      <w:marTop w:val="0"/>
      <w:marBottom w:val="0"/>
      <w:divBdr>
        <w:top w:val="none" w:sz="0" w:space="0" w:color="auto"/>
        <w:left w:val="none" w:sz="0" w:space="0" w:color="auto"/>
        <w:bottom w:val="none" w:sz="0" w:space="0" w:color="auto"/>
        <w:right w:val="none" w:sz="0" w:space="0" w:color="auto"/>
      </w:divBdr>
    </w:div>
    <w:div w:id="324935632">
      <w:bodyDiv w:val="1"/>
      <w:marLeft w:val="0"/>
      <w:marRight w:val="0"/>
      <w:marTop w:val="0"/>
      <w:marBottom w:val="0"/>
      <w:divBdr>
        <w:top w:val="none" w:sz="0" w:space="0" w:color="auto"/>
        <w:left w:val="none" w:sz="0" w:space="0" w:color="auto"/>
        <w:bottom w:val="none" w:sz="0" w:space="0" w:color="auto"/>
        <w:right w:val="none" w:sz="0" w:space="0" w:color="auto"/>
      </w:divBdr>
    </w:div>
    <w:div w:id="325478773">
      <w:bodyDiv w:val="1"/>
      <w:marLeft w:val="0"/>
      <w:marRight w:val="0"/>
      <w:marTop w:val="0"/>
      <w:marBottom w:val="0"/>
      <w:divBdr>
        <w:top w:val="none" w:sz="0" w:space="0" w:color="auto"/>
        <w:left w:val="none" w:sz="0" w:space="0" w:color="auto"/>
        <w:bottom w:val="none" w:sz="0" w:space="0" w:color="auto"/>
        <w:right w:val="none" w:sz="0" w:space="0" w:color="auto"/>
      </w:divBdr>
    </w:div>
    <w:div w:id="328564553">
      <w:bodyDiv w:val="1"/>
      <w:marLeft w:val="0"/>
      <w:marRight w:val="0"/>
      <w:marTop w:val="0"/>
      <w:marBottom w:val="0"/>
      <w:divBdr>
        <w:top w:val="none" w:sz="0" w:space="0" w:color="auto"/>
        <w:left w:val="none" w:sz="0" w:space="0" w:color="auto"/>
        <w:bottom w:val="none" w:sz="0" w:space="0" w:color="auto"/>
        <w:right w:val="none" w:sz="0" w:space="0" w:color="auto"/>
      </w:divBdr>
    </w:div>
    <w:div w:id="330450220">
      <w:bodyDiv w:val="1"/>
      <w:marLeft w:val="0"/>
      <w:marRight w:val="0"/>
      <w:marTop w:val="0"/>
      <w:marBottom w:val="0"/>
      <w:divBdr>
        <w:top w:val="none" w:sz="0" w:space="0" w:color="auto"/>
        <w:left w:val="none" w:sz="0" w:space="0" w:color="auto"/>
        <w:bottom w:val="none" w:sz="0" w:space="0" w:color="auto"/>
        <w:right w:val="none" w:sz="0" w:space="0" w:color="auto"/>
      </w:divBdr>
    </w:div>
    <w:div w:id="332269267">
      <w:bodyDiv w:val="1"/>
      <w:marLeft w:val="0"/>
      <w:marRight w:val="0"/>
      <w:marTop w:val="0"/>
      <w:marBottom w:val="0"/>
      <w:divBdr>
        <w:top w:val="none" w:sz="0" w:space="0" w:color="auto"/>
        <w:left w:val="none" w:sz="0" w:space="0" w:color="auto"/>
        <w:bottom w:val="none" w:sz="0" w:space="0" w:color="auto"/>
        <w:right w:val="none" w:sz="0" w:space="0" w:color="auto"/>
      </w:divBdr>
    </w:div>
    <w:div w:id="334458202">
      <w:bodyDiv w:val="1"/>
      <w:marLeft w:val="0"/>
      <w:marRight w:val="0"/>
      <w:marTop w:val="0"/>
      <w:marBottom w:val="0"/>
      <w:divBdr>
        <w:top w:val="none" w:sz="0" w:space="0" w:color="auto"/>
        <w:left w:val="none" w:sz="0" w:space="0" w:color="auto"/>
        <w:bottom w:val="none" w:sz="0" w:space="0" w:color="auto"/>
        <w:right w:val="none" w:sz="0" w:space="0" w:color="auto"/>
      </w:divBdr>
      <w:divsChild>
        <w:div w:id="399058917">
          <w:marLeft w:val="0"/>
          <w:marRight w:val="0"/>
          <w:marTop w:val="0"/>
          <w:marBottom w:val="0"/>
          <w:divBdr>
            <w:top w:val="none" w:sz="0" w:space="0" w:color="auto"/>
            <w:left w:val="none" w:sz="0" w:space="0" w:color="auto"/>
            <w:bottom w:val="none" w:sz="0" w:space="0" w:color="auto"/>
            <w:right w:val="none" w:sz="0" w:space="0" w:color="auto"/>
          </w:divBdr>
        </w:div>
      </w:divsChild>
    </w:div>
    <w:div w:id="339164126">
      <w:bodyDiv w:val="1"/>
      <w:marLeft w:val="0"/>
      <w:marRight w:val="0"/>
      <w:marTop w:val="0"/>
      <w:marBottom w:val="0"/>
      <w:divBdr>
        <w:top w:val="none" w:sz="0" w:space="0" w:color="auto"/>
        <w:left w:val="none" w:sz="0" w:space="0" w:color="auto"/>
        <w:bottom w:val="none" w:sz="0" w:space="0" w:color="auto"/>
        <w:right w:val="none" w:sz="0" w:space="0" w:color="auto"/>
      </w:divBdr>
    </w:div>
    <w:div w:id="354887369">
      <w:bodyDiv w:val="1"/>
      <w:marLeft w:val="0"/>
      <w:marRight w:val="0"/>
      <w:marTop w:val="0"/>
      <w:marBottom w:val="0"/>
      <w:divBdr>
        <w:top w:val="none" w:sz="0" w:space="0" w:color="auto"/>
        <w:left w:val="none" w:sz="0" w:space="0" w:color="auto"/>
        <w:bottom w:val="none" w:sz="0" w:space="0" w:color="auto"/>
        <w:right w:val="none" w:sz="0" w:space="0" w:color="auto"/>
      </w:divBdr>
    </w:div>
    <w:div w:id="366180512">
      <w:bodyDiv w:val="1"/>
      <w:marLeft w:val="0"/>
      <w:marRight w:val="0"/>
      <w:marTop w:val="0"/>
      <w:marBottom w:val="0"/>
      <w:divBdr>
        <w:top w:val="none" w:sz="0" w:space="0" w:color="auto"/>
        <w:left w:val="none" w:sz="0" w:space="0" w:color="auto"/>
        <w:bottom w:val="none" w:sz="0" w:space="0" w:color="auto"/>
        <w:right w:val="none" w:sz="0" w:space="0" w:color="auto"/>
      </w:divBdr>
    </w:div>
    <w:div w:id="374812562">
      <w:bodyDiv w:val="1"/>
      <w:marLeft w:val="0"/>
      <w:marRight w:val="0"/>
      <w:marTop w:val="0"/>
      <w:marBottom w:val="0"/>
      <w:divBdr>
        <w:top w:val="none" w:sz="0" w:space="0" w:color="auto"/>
        <w:left w:val="none" w:sz="0" w:space="0" w:color="auto"/>
        <w:bottom w:val="none" w:sz="0" w:space="0" w:color="auto"/>
        <w:right w:val="none" w:sz="0" w:space="0" w:color="auto"/>
      </w:divBdr>
      <w:divsChild>
        <w:div w:id="1621298494">
          <w:marLeft w:val="0"/>
          <w:marRight w:val="0"/>
          <w:marTop w:val="0"/>
          <w:marBottom w:val="0"/>
          <w:divBdr>
            <w:top w:val="none" w:sz="0" w:space="0" w:color="auto"/>
            <w:left w:val="none" w:sz="0" w:space="0" w:color="auto"/>
            <w:bottom w:val="none" w:sz="0" w:space="0" w:color="auto"/>
            <w:right w:val="none" w:sz="0" w:space="0" w:color="auto"/>
          </w:divBdr>
        </w:div>
      </w:divsChild>
    </w:div>
    <w:div w:id="381827838">
      <w:bodyDiv w:val="1"/>
      <w:marLeft w:val="0"/>
      <w:marRight w:val="0"/>
      <w:marTop w:val="0"/>
      <w:marBottom w:val="0"/>
      <w:divBdr>
        <w:top w:val="none" w:sz="0" w:space="0" w:color="auto"/>
        <w:left w:val="none" w:sz="0" w:space="0" w:color="auto"/>
        <w:bottom w:val="none" w:sz="0" w:space="0" w:color="auto"/>
        <w:right w:val="none" w:sz="0" w:space="0" w:color="auto"/>
      </w:divBdr>
    </w:div>
    <w:div w:id="382679659">
      <w:bodyDiv w:val="1"/>
      <w:marLeft w:val="0"/>
      <w:marRight w:val="0"/>
      <w:marTop w:val="0"/>
      <w:marBottom w:val="0"/>
      <w:divBdr>
        <w:top w:val="none" w:sz="0" w:space="0" w:color="auto"/>
        <w:left w:val="none" w:sz="0" w:space="0" w:color="auto"/>
        <w:bottom w:val="none" w:sz="0" w:space="0" w:color="auto"/>
        <w:right w:val="none" w:sz="0" w:space="0" w:color="auto"/>
      </w:divBdr>
    </w:div>
    <w:div w:id="388918787">
      <w:bodyDiv w:val="1"/>
      <w:marLeft w:val="0"/>
      <w:marRight w:val="0"/>
      <w:marTop w:val="0"/>
      <w:marBottom w:val="0"/>
      <w:divBdr>
        <w:top w:val="none" w:sz="0" w:space="0" w:color="auto"/>
        <w:left w:val="none" w:sz="0" w:space="0" w:color="auto"/>
        <w:bottom w:val="none" w:sz="0" w:space="0" w:color="auto"/>
        <w:right w:val="none" w:sz="0" w:space="0" w:color="auto"/>
      </w:divBdr>
    </w:div>
    <w:div w:id="392237774">
      <w:bodyDiv w:val="1"/>
      <w:marLeft w:val="0"/>
      <w:marRight w:val="0"/>
      <w:marTop w:val="0"/>
      <w:marBottom w:val="0"/>
      <w:divBdr>
        <w:top w:val="none" w:sz="0" w:space="0" w:color="auto"/>
        <w:left w:val="none" w:sz="0" w:space="0" w:color="auto"/>
        <w:bottom w:val="none" w:sz="0" w:space="0" w:color="auto"/>
        <w:right w:val="none" w:sz="0" w:space="0" w:color="auto"/>
      </w:divBdr>
    </w:div>
    <w:div w:id="394161938">
      <w:bodyDiv w:val="1"/>
      <w:marLeft w:val="0"/>
      <w:marRight w:val="0"/>
      <w:marTop w:val="0"/>
      <w:marBottom w:val="0"/>
      <w:divBdr>
        <w:top w:val="none" w:sz="0" w:space="0" w:color="auto"/>
        <w:left w:val="none" w:sz="0" w:space="0" w:color="auto"/>
        <w:bottom w:val="none" w:sz="0" w:space="0" w:color="auto"/>
        <w:right w:val="none" w:sz="0" w:space="0" w:color="auto"/>
      </w:divBdr>
    </w:div>
    <w:div w:id="394741051">
      <w:bodyDiv w:val="1"/>
      <w:marLeft w:val="0"/>
      <w:marRight w:val="0"/>
      <w:marTop w:val="0"/>
      <w:marBottom w:val="0"/>
      <w:divBdr>
        <w:top w:val="none" w:sz="0" w:space="0" w:color="auto"/>
        <w:left w:val="none" w:sz="0" w:space="0" w:color="auto"/>
        <w:bottom w:val="none" w:sz="0" w:space="0" w:color="auto"/>
        <w:right w:val="none" w:sz="0" w:space="0" w:color="auto"/>
      </w:divBdr>
    </w:div>
    <w:div w:id="407003638">
      <w:bodyDiv w:val="1"/>
      <w:marLeft w:val="0"/>
      <w:marRight w:val="0"/>
      <w:marTop w:val="0"/>
      <w:marBottom w:val="0"/>
      <w:divBdr>
        <w:top w:val="none" w:sz="0" w:space="0" w:color="auto"/>
        <w:left w:val="none" w:sz="0" w:space="0" w:color="auto"/>
        <w:bottom w:val="none" w:sz="0" w:space="0" w:color="auto"/>
        <w:right w:val="none" w:sz="0" w:space="0" w:color="auto"/>
      </w:divBdr>
    </w:div>
    <w:div w:id="418719967">
      <w:bodyDiv w:val="1"/>
      <w:marLeft w:val="0"/>
      <w:marRight w:val="0"/>
      <w:marTop w:val="0"/>
      <w:marBottom w:val="0"/>
      <w:divBdr>
        <w:top w:val="none" w:sz="0" w:space="0" w:color="auto"/>
        <w:left w:val="none" w:sz="0" w:space="0" w:color="auto"/>
        <w:bottom w:val="none" w:sz="0" w:space="0" w:color="auto"/>
        <w:right w:val="none" w:sz="0" w:space="0" w:color="auto"/>
      </w:divBdr>
    </w:div>
    <w:div w:id="436294846">
      <w:bodyDiv w:val="1"/>
      <w:marLeft w:val="0"/>
      <w:marRight w:val="0"/>
      <w:marTop w:val="0"/>
      <w:marBottom w:val="0"/>
      <w:divBdr>
        <w:top w:val="none" w:sz="0" w:space="0" w:color="auto"/>
        <w:left w:val="none" w:sz="0" w:space="0" w:color="auto"/>
        <w:bottom w:val="none" w:sz="0" w:space="0" w:color="auto"/>
        <w:right w:val="none" w:sz="0" w:space="0" w:color="auto"/>
      </w:divBdr>
    </w:div>
    <w:div w:id="441387718">
      <w:bodyDiv w:val="1"/>
      <w:marLeft w:val="0"/>
      <w:marRight w:val="0"/>
      <w:marTop w:val="0"/>
      <w:marBottom w:val="0"/>
      <w:divBdr>
        <w:top w:val="none" w:sz="0" w:space="0" w:color="auto"/>
        <w:left w:val="none" w:sz="0" w:space="0" w:color="auto"/>
        <w:bottom w:val="none" w:sz="0" w:space="0" w:color="auto"/>
        <w:right w:val="none" w:sz="0" w:space="0" w:color="auto"/>
      </w:divBdr>
    </w:div>
    <w:div w:id="453182311">
      <w:bodyDiv w:val="1"/>
      <w:marLeft w:val="0"/>
      <w:marRight w:val="0"/>
      <w:marTop w:val="0"/>
      <w:marBottom w:val="0"/>
      <w:divBdr>
        <w:top w:val="none" w:sz="0" w:space="0" w:color="auto"/>
        <w:left w:val="none" w:sz="0" w:space="0" w:color="auto"/>
        <w:bottom w:val="none" w:sz="0" w:space="0" w:color="auto"/>
        <w:right w:val="none" w:sz="0" w:space="0" w:color="auto"/>
      </w:divBdr>
    </w:div>
    <w:div w:id="456997203">
      <w:bodyDiv w:val="1"/>
      <w:marLeft w:val="0"/>
      <w:marRight w:val="0"/>
      <w:marTop w:val="0"/>
      <w:marBottom w:val="0"/>
      <w:divBdr>
        <w:top w:val="none" w:sz="0" w:space="0" w:color="auto"/>
        <w:left w:val="none" w:sz="0" w:space="0" w:color="auto"/>
        <w:bottom w:val="none" w:sz="0" w:space="0" w:color="auto"/>
        <w:right w:val="none" w:sz="0" w:space="0" w:color="auto"/>
      </w:divBdr>
    </w:div>
    <w:div w:id="468405432">
      <w:bodyDiv w:val="1"/>
      <w:marLeft w:val="0"/>
      <w:marRight w:val="0"/>
      <w:marTop w:val="0"/>
      <w:marBottom w:val="0"/>
      <w:divBdr>
        <w:top w:val="none" w:sz="0" w:space="0" w:color="auto"/>
        <w:left w:val="none" w:sz="0" w:space="0" w:color="auto"/>
        <w:bottom w:val="none" w:sz="0" w:space="0" w:color="auto"/>
        <w:right w:val="none" w:sz="0" w:space="0" w:color="auto"/>
      </w:divBdr>
    </w:div>
    <w:div w:id="480779121">
      <w:bodyDiv w:val="1"/>
      <w:marLeft w:val="0"/>
      <w:marRight w:val="0"/>
      <w:marTop w:val="0"/>
      <w:marBottom w:val="0"/>
      <w:divBdr>
        <w:top w:val="none" w:sz="0" w:space="0" w:color="auto"/>
        <w:left w:val="none" w:sz="0" w:space="0" w:color="auto"/>
        <w:bottom w:val="none" w:sz="0" w:space="0" w:color="auto"/>
        <w:right w:val="none" w:sz="0" w:space="0" w:color="auto"/>
      </w:divBdr>
    </w:div>
    <w:div w:id="486558193">
      <w:bodyDiv w:val="1"/>
      <w:marLeft w:val="0"/>
      <w:marRight w:val="0"/>
      <w:marTop w:val="0"/>
      <w:marBottom w:val="0"/>
      <w:divBdr>
        <w:top w:val="none" w:sz="0" w:space="0" w:color="auto"/>
        <w:left w:val="none" w:sz="0" w:space="0" w:color="auto"/>
        <w:bottom w:val="none" w:sz="0" w:space="0" w:color="auto"/>
        <w:right w:val="none" w:sz="0" w:space="0" w:color="auto"/>
      </w:divBdr>
    </w:div>
    <w:div w:id="502546400">
      <w:bodyDiv w:val="1"/>
      <w:marLeft w:val="0"/>
      <w:marRight w:val="0"/>
      <w:marTop w:val="0"/>
      <w:marBottom w:val="0"/>
      <w:divBdr>
        <w:top w:val="none" w:sz="0" w:space="0" w:color="auto"/>
        <w:left w:val="none" w:sz="0" w:space="0" w:color="auto"/>
        <w:bottom w:val="none" w:sz="0" w:space="0" w:color="auto"/>
        <w:right w:val="none" w:sz="0" w:space="0" w:color="auto"/>
      </w:divBdr>
    </w:div>
    <w:div w:id="508564814">
      <w:bodyDiv w:val="1"/>
      <w:marLeft w:val="0"/>
      <w:marRight w:val="0"/>
      <w:marTop w:val="0"/>
      <w:marBottom w:val="0"/>
      <w:divBdr>
        <w:top w:val="none" w:sz="0" w:space="0" w:color="auto"/>
        <w:left w:val="none" w:sz="0" w:space="0" w:color="auto"/>
        <w:bottom w:val="none" w:sz="0" w:space="0" w:color="auto"/>
        <w:right w:val="none" w:sz="0" w:space="0" w:color="auto"/>
      </w:divBdr>
    </w:div>
    <w:div w:id="515508272">
      <w:bodyDiv w:val="1"/>
      <w:marLeft w:val="0"/>
      <w:marRight w:val="0"/>
      <w:marTop w:val="0"/>
      <w:marBottom w:val="0"/>
      <w:divBdr>
        <w:top w:val="none" w:sz="0" w:space="0" w:color="auto"/>
        <w:left w:val="none" w:sz="0" w:space="0" w:color="auto"/>
        <w:bottom w:val="none" w:sz="0" w:space="0" w:color="auto"/>
        <w:right w:val="none" w:sz="0" w:space="0" w:color="auto"/>
      </w:divBdr>
    </w:div>
    <w:div w:id="533271539">
      <w:bodyDiv w:val="1"/>
      <w:marLeft w:val="0"/>
      <w:marRight w:val="0"/>
      <w:marTop w:val="0"/>
      <w:marBottom w:val="0"/>
      <w:divBdr>
        <w:top w:val="none" w:sz="0" w:space="0" w:color="auto"/>
        <w:left w:val="none" w:sz="0" w:space="0" w:color="auto"/>
        <w:bottom w:val="none" w:sz="0" w:space="0" w:color="auto"/>
        <w:right w:val="none" w:sz="0" w:space="0" w:color="auto"/>
      </w:divBdr>
    </w:div>
    <w:div w:id="537939016">
      <w:bodyDiv w:val="1"/>
      <w:marLeft w:val="0"/>
      <w:marRight w:val="0"/>
      <w:marTop w:val="0"/>
      <w:marBottom w:val="0"/>
      <w:divBdr>
        <w:top w:val="none" w:sz="0" w:space="0" w:color="auto"/>
        <w:left w:val="none" w:sz="0" w:space="0" w:color="auto"/>
        <w:bottom w:val="none" w:sz="0" w:space="0" w:color="auto"/>
        <w:right w:val="none" w:sz="0" w:space="0" w:color="auto"/>
      </w:divBdr>
    </w:div>
    <w:div w:id="540097449">
      <w:bodyDiv w:val="1"/>
      <w:marLeft w:val="0"/>
      <w:marRight w:val="0"/>
      <w:marTop w:val="0"/>
      <w:marBottom w:val="0"/>
      <w:divBdr>
        <w:top w:val="none" w:sz="0" w:space="0" w:color="auto"/>
        <w:left w:val="none" w:sz="0" w:space="0" w:color="auto"/>
        <w:bottom w:val="none" w:sz="0" w:space="0" w:color="auto"/>
        <w:right w:val="none" w:sz="0" w:space="0" w:color="auto"/>
      </w:divBdr>
    </w:div>
    <w:div w:id="543638252">
      <w:bodyDiv w:val="1"/>
      <w:marLeft w:val="0"/>
      <w:marRight w:val="0"/>
      <w:marTop w:val="0"/>
      <w:marBottom w:val="0"/>
      <w:divBdr>
        <w:top w:val="none" w:sz="0" w:space="0" w:color="auto"/>
        <w:left w:val="none" w:sz="0" w:space="0" w:color="auto"/>
        <w:bottom w:val="none" w:sz="0" w:space="0" w:color="auto"/>
        <w:right w:val="none" w:sz="0" w:space="0" w:color="auto"/>
      </w:divBdr>
    </w:div>
    <w:div w:id="550701345">
      <w:bodyDiv w:val="1"/>
      <w:marLeft w:val="0"/>
      <w:marRight w:val="0"/>
      <w:marTop w:val="0"/>
      <w:marBottom w:val="0"/>
      <w:divBdr>
        <w:top w:val="none" w:sz="0" w:space="0" w:color="auto"/>
        <w:left w:val="none" w:sz="0" w:space="0" w:color="auto"/>
        <w:bottom w:val="none" w:sz="0" w:space="0" w:color="auto"/>
        <w:right w:val="none" w:sz="0" w:space="0" w:color="auto"/>
      </w:divBdr>
      <w:divsChild>
        <w:div w:id="80298563">
          <w:marLeft w:val="0"/>
          <w:marRight w:val="0"/>
          <w:marTop w:val="0"/>
          <w:marBottom w:val="0"/>
          <w:divBdr>
            <w:top w:val="none" w:sz="0" w:space="0" w:color="auto"/>
            <w:left w:val="none" w:sz="0" w:space="0" w:color="auto"/>
            <w:bottom w:val="none" w:sz="0" w:space="0" w:color="auto"/>
            <w:right w:val="none" w:sz="0" w:space="0" w:color="auto"/>
          </w:divBdr>
        </w:div>
        <w:div w:id="396589314">
          <w:marLeft w:val="0"/>
          <w:marRight w:val="0"/>
          <w:marTop w:val="0"/>
          <w:marBottom w:val="0"/>
          <w:divBdr>
            <w:top w:val="none" w:sz="0" w:space="0" w:color="auto"/>
            <w:left w:val="none" w:sz="0" w:space="0" w:color="auto"/>
            <w:bottom w:val="none" w:sz="0" w:space="0" w:color="auto"/>
            <w:right w:val="none" w:sz="0" w:space="0" w:color="auto"/>
          </w:divBdr>
        </w:div>
        <w:div w:id="416439248">
          <w:marLeft w:val="0"/>
          <w:marRight w:val="0"/>
          <w:marTop w:val="0"/>
          <w:marBottom w:val="0"/>
          <w:divBdr>
            <w:top w:val="none" w:sz="0" w:space="0" w:color="auto"/>
            <w:left w:val="none" w:sz="0" w:space="0" w:color="auto"/>
            <w:bottom w:val="none" w:sz="0" w:space="0" w:color="auto"/>
            <w:right w:val="none" w:sz="0" w:space="0" w:color="auto"/>
          </w:divBdr>
        </w:div>
        <w:div w:id="482039866">
          <w:marLeft w:val="0"/>
          <w:marRight w:val="0"/>
          <w:marTop w:val="0"/>
          <w:marBottom w:val="0"/>
          <w:divBdr>
            <w:top w:val="none" w:sz="0" w:space="0" w:color="auto"/>
            <w:left w:val="none" w:sz="0" w:space="0" w:color="auto"/>
            <w:bottom w:val="none" w:sz="0" w:space="0" w:color="auto"/>
            <w:right w:val="none" w:sz="0" w:space="0" w:color="auto"/>
          </w:divBdr>
        </w:div>
        <w:div w:id="577057791">
          <w:marLeft w:val="0"/>
          <w:marRight w:val="0"/>
          <w:marTop w:val="0"/>
          <w:marBottom w:val="0"/>
          <w:divBdr>
            <w:top w:val="none" w:sz="0" w:space="0" w:color="auto"/>
            <w:left w:val="none" w:sz="0" w:space="0" w:color="auto"/>
            <w:bottom w:val="none" w:sz="0" w:space="0" w:color="auto"/>
            <w:right w:val="none" w:sz="0" w:space="0" w:color="auto"/>
          </w:divBdr>
        </w:div>
        <w:div w:id="601962236">
          <w:marLeft w:val="0"/>
          <w:marRight w:val="0"/>
          <w:marTop w:val="0"/>
          <w:marBottom w:val="0"/>
          <w:divBdr>
            <w:top w:val="none" w:sz="0" w:space="0" w:color="auto"/>
            <w:left w:val="none" w:sz="0" w:space="0" w:color="auto"/>
            <w:bottom w:val="none" w:sz="0" w:space="0" w:color="auto"/>
            <w:right w:val="none" w:sz="0" w:space="0" w:color="auto"/>
          </w:divBdr>
        </w:div>
        <w:div w:id="669336727">
          <w:marLeft w:val="0"/>
          <w:marRight w:val="0"/>
          <w:marTop w:val="0"/>
          <w:marBottom w:val="0"/>
          <w:divBdr>
            <w:top w:val="none" w:sz="0" w:space="0" w:color="auto"/>
            <w:left w:val="none" w:sz="0" w:space="0" w:color="auto"/>
            <w:bottom w:val="none" w:sz="0" w:space="0" w:color="auto"/>
            <w:right w:val="none" w:sz="0" w:space="0" w:color="auto"/>
          </w:divBdr>
        </w:div>
        <w:div w:id="698509257">
          <w:marLeft w:val="0"/>
          <w:marRight w:val="0"/>
          <w:marTop w:val="0"/>
          <w:marBottom w:val="0"/>
          <w:divBdr>
            <w:top w:val="none" w:sz="0" w:space="0" w:color="auto"/>
            <w:left w:val="none" w:sz="0" w:space="0" w:color="auto"/>
            <w:bottom w:val="none" w:sz="0" w:space="0" w:color="auto"/>
            <w:right w:val="none" w:sz="0" w:space="0" w:color="auto"/>
          </w:divBdr>
        </w:div>
        <w:div w:id="937178430">
          <w:marLeft w:val="0"/>
          <w:marRight w:val="0"/>
          <w:marTop w:val="0"/>
          <w:marBottom w:val="0"/>
          <w:divBdr>
            <w:top w:val="none" w:sz="0" w:space="0" w:color="auto"/>
            <w:left w:val="none" w:sz="0" w:space="0" w:color="auto"/>
            <w:bottom w:val="none" w:sz="0" w:space="0" w:color="auto"/>
            <w:right w:val="none" w:sz="0" w:space="0" w:color="auto"/>
          </w:divBdr>
        </w:div>
        <w:div w:id="958225637">
          <w:marLeft w:val="0"/>
          <w:marRight w:val="0"/>
          <w:marTop w:val="0"/>
          <w:marBottom w:val="0"/>
          <w:divBdr>
            <w:top w:val="none" w:sz="0" w:space="0" w:color="auto"/>
            <w:left w:val="none" w:sz="0" w:space="0" w:color="auto"/>
            <w:bottom w:val="none" w:sz="0" w:space="0" w:color="auto"/>
            <w:right w:val="none" w:sz="0" w:space="0" w:color="auto"/>
          </w:divBdr>
        </w:div>
        <w:div w:id="992639060">
          <w:marLeft w:val="0"/>
          <w:marRight w:val="0"/>
          <w:marTop w:val="0"/>
          <w:marBottom w:val="0"/>
          <w:divBdr>
            <w:top w:val="none" w:sz="0" w:space="0" w:color="auto"/>
            <w:left w:val="none" w:sz="0" w:space="0" w:color="auto"/>
            <w:bottom w:val="none" w:sz="0" w:space="0" w:color="auto"/>
            <w:right w:val="none" w:sz="0" w:space="0" w:color="auto"/>
          </w:divBdr>
        </w:div>
        <w:div w:id="1005861372">
          <w:marLeft w:val="0"/>
          <w:marRight w:val="0"/>
          <w:marTop w:val="0"/>
          <w:marBottom w:val="0"/>
          <w:divBdr>
            <w:top w:val="none" w:sz="0" w:space="0" w:color="auto"/>
            <w:left w:val="none" w:sz="0" w:space="0" w:color="auto"/>
            <w:bottom w:val="none" w:sz="0" w:space="0" w:color="auto"/>
            <w:right w:val="none" w:sz="0" w:space="0" w:color="auto"/>
          </w:divBdr>
        </w:div>
        <w:div w:id="1035693146">
          <w:marLeft w:val="0"/>
          <w:marRight w:val="0"/>
          <w:marTop w:val="0"/>
          <w:marBottom w:val="0"/>
          <w:divBdr>
            <w:top w:val="none" w:sz="0" w:space="0" w:color="auto"/>
            <w:left w:val="none" w:sz="0" w:space="0" w:color="auto"/>
            <w:bottom w:val="none" w:sz="0" w:space="0" w:color="auto"/>
            <w:right w:val="none" w:sz="0" w:space="0" w:color="auto"/>
          </w:divBdr>
        </w:div>
        <w:div w:id="1090128275">
          <w:marLeft w:val="0"/>
          <w:marRight w:val="0"/>
          <w:marTop w:val="0"/>
          <w:marBottom w:val="0"/>
          <w:divBdr>
            <w:top w:val="none" w:sz="0" w:space="0" w:color="auto"/>
            <w:left w:val="none" w:sz="0" w:space="0" w:color="auto"/>
            <w:bottom w:val="none" w:sz="0" w:space="0" w:color="auto"/>
            <w:right w:val="none" w:sz="0" w:space="0" w:color="auto"/>
          </w:divBdr>
        </w:div>
        <w:div w:id="1165440502">
          <w:marLeft w:val="0"/>
          <w:marRight w:val="0"/>
          <w:marTop w:val="0"/>
          <w:marBottom w:val="0"/>
          <w:divBdr>
            <w:top w:val="none" w:sz="0" w:space="0" w:color="auto"/>
            <w:left w:val="none" w:sz="0" w:space="0" w:color="auto"/>
            <w:bottom w:val="none" w:sz="0" w:space="0" w:color="auto"/>
            <w:right w:val="none" w:sz="0" w:space="0" w:color="auto"/>
          </w:divBdr>
        </w:div>
        <w:div w:id="1186603135">
          <w:marLeft w:val="0"/>
          <w:marRight w:val="0"/>
          <w:marTop w:val="0"/>
          <w:marBottom w:val="0"/>
          <w:divBdr>
            <w:top w:val="none" w:sz="0" w:space="0" w:color="auto"/>
            <w:left w:val="none" w:sz="0" w:space="0" w:color="auto"/>
            <w:bottom w:val="none" w:sz="0" w:space="0" w:color="auto"/>
            <w:right w:val="none" w:sz="0" w:space="0" w:color="auto"/>
          </w:divBdr>
        </w:div>
        <w:div w:id="1194424417">
          <w:marLeft w:val="0"/>
          <w:marRight w:val="0"/>
          <w:marTop w:val="0"/>
          <w:marBottom w:val="0"/>
          <w:divBdr>
            <w:top w:val="none" w:sz="0" w:space="0" w:color="auto"/>
            <w:left w:val="none" w:sz="0" w:space="0" w:color="auto"/>
            <w:bottom w:val="none" w:sz="0" w:space="0" w:color="auto"/>
            <w:right w:val="none" w:sz="0" w:space="0" w:color="auto"/>
          </w:divBdr>
        </w:div>
        <w:div w:id="1251815258">
          <w:marLeft w:val="0"/>
          <w:marRight w:val="0"/>
          <w:marTop w:val="0"/>
          <w:marBottom w:val="0"/>
          <w:divBdr>
            <w:top w:val="none" w:sz="0" w:space="0" w:color="auto"/>
            <w:left w:val="none" w:sz="0" w:space="0" w:color="auto"/>
            <w:bottom w:val="none" w:sz="0" w:space="0" w:color="auto"/>
            <w:right w:val="none" w:sz="0" w:space="0" w:color="auto"/>
          </w:divBdr>
        </w:div>
        <w:div w:id="1323850940">
          <w:marLeft w:val="0"/>
          <w:marRight w:val="0"/>
          <w:marTop w:val="0"/>
          <w:marBottom w:val="0"/>
          <w:divBdr>
            <w:top w:val="none" w:sz="0" w:space="0" w:color="auto"/>
            <w:left w:val="none" w:sz="0" w:space="0" w:color="auto"/>
            <w:bottom w:val="none" w:sz="0" w:space="0" w:color="auto"/>
            <w:right w:val="none" w:sz="0" w:space="0" w:color="auto"/>
          </w:divBdr>
        </w:div>
        <w:div w:id="133399204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442065127">
          <w:marLeft w:val="0"/>
          <w:marRight w:val="0"/>
          <w:marTop w:val="0"/>
          <w:marBottom w:val="0"/>
          <w:divBdr>
            <w:top w:val="none" w:sz="0" w:space="0" w:color="auto"/>
            <w:left w:val="none" w:sz="0" w:space="0" w:color="auto"/>
            <w:bottom w:val="none" w:sz="0" w:space="0" w:color="auto"/>
            <w:right w:val="none" w:sz="0" w:space="0" w:color="auto"/>
          </w:divBdr>
        </w:div>
        <w:div w:id="1625573385">
          <w:marLeft w:val="0"/>
          <w:marRight w:val="0"/>
          <w:marTop w:val="0"/>
          <w:marBottom w:val="0"/>
          <w:divBdr>
            <w:top w:val="none" w:sz="0" w:space="0" w:color="auto"/>
            <w:left w:val="none" w:sz="0" w:space="0" w:color="auto"/>
            <w:bottom w:val="none" w:sz="0" w:space="0" w:color="auto"/>
            <w:right w:val="none" w:sz="0" w:space="0" w:color="auto"/>
          </w:divBdr>
        </w:div>
        <w:div w:id="1630282301">
          <w:marLeft w:val="0"/>
          <w:marRight w:val="0"/>
          <w:marTop w:val="0"/>
          <w:marBottom w:val="0"/>
          <w:divBdr>
            <w:top w:val="none" w:sz="0" w:space="0" w:color="auto"/>
            <w:left w:val="none" w:sz="0" w:space="0" w:color="auto"/>
            <w:bottom w:val="none" w:sz="0" w:space="0" w:color="auto"/>
            <w:right w:val="none" w:sz="0" w:space="0" w:color="auto"/>
          </w:divBdr>
        </w:div>
        <w:div w:id="1682202753">
          <w:marLeft w:val="0"/>
          <w:marRight w:val="0"/>
          <w:marTop w:val="0"/>
          <w:marBottom w:val="0"/>
          <w:divBdr>
            <w:top w:val="none" w:sz="0" w:space="0" w:color="auto"/>
            <w:left w:val="none" w:sz="0" w:space="0" w:color="auto"/>
            <w:bottom w:val="none" w:sz="0" w:space="0" w:color="auto"/>
            <w:right w:val="none" w:sz="0" w:space="0" w:color="auto"/>
          </w:divBdr>
        </w:div>
        <w:div w:id="1689913798">
          <w:marLeft w:val="0"/>
          <w:marRight w:val="0"/>
          <w:marTop w:val="0"/>
          <w:marBottom w:val="0"/>
          <w:divBdr>
            <w:top w:val="none" w:sz="0" w:space="0" w:color="auto"/>
            <w:left w:val="none" w:sz="0" w:space="0" w:color="auto"/>
            <w:bottom w:val="none" w:sz="0" w:space="0" w:color="auto"/>
            <w:right w:val="none" w:sz="0" w:space="0" w:color="auto"/>
          </w:divBdr>
        </w:div>
        <w:div w:id="1779060433">
          <w:marLeft w:val="0"/>
          <w:marRight w:val="0"/>
          <w:marTop w:val="0"/>
          <w:marBottom w:val="0"/>
          <w:divBdr>
            <w:top w:val="none" w:sz="0" w:space="0" w:color="auto"/>
            <w:left w:val="none" w:sz="0" w:space="0" w:color="auto"/>
            <w:bottom w:val="none" w:sz="0" w:space="0" w:color="auto"/>
            <w:right w:val="none" w:sz="0" w:space="0" w:color="auto"/>
          </w:divBdr>
        </w:div>
        <w:div w:id="1831097323">
          <w:marLeft w:val="0"/>
          <w:marRight w:val="0"/>
          <w:marTop w:val="0"/>
          <w:marBottom w:val="0"/>
          <w:divBdr>
            <w:top w:val="none" w:sz="0" w:space="0" w:color="auto"/>
            <w:left w:val="none" w:sz="0" w:space="0" w:color="auto"/>
            <w:bottom w:val="none" w:sz="0" w:space="0" w:color="auto"/>
            <w:right w:val="none" w:sz="0" w:space="0" w:color="auto"/>
          </w:divBdr>
        </w:div>
        <w:div w:id="1845972068">
          <w:marLeft w:val="0"/>
          <w:marRight w:val="0"/>
          <w:marTop w:val="0"/>
          <w:marBottom w:val="0"/>
          <w:divBdr>
            <w:top w:val="none" w:sz="0" w:space="0" w:color="auto"/>
            <w:left w:val="none" w:sz="0" w:space="0" w:color="auto"/>
            <w:bottom w:val="none" w:sz="0" w:space="0" w:color="auto"/>
            <w:right w:val="none" w:sz="0" w:space="0" w:color="auto"/>
          </w:divBdr>
        </w:div>
        <w:div w:id="1861577663">
          <w:marLeft w:val="0"/>
          <w:marRight w:val="0"/>
          <w:marTop w:val="0"/>
          <w:marBottom w:val="0"/>
          <w:divBdr>
            <w:top w:val="none" w:sz="0" w:space="0" w:color="auto"/>
            <w:left w:val="none" w:sz="0" w:space="0" w:color="auto"/>
            <w:bottom w:val="none" w:sz="0" w:space="0" w:color="auto"/>
            <w:right w:val="none" w:sz="0" w:space="0" w:color="auto"/>
          </w:divBdr>
        </w:div>
        <w:div w:id="1915431509">
          <w:marLeft w:val="0"/>
          <w:marRight w:val="0"/>
          <w:marTop w:val="0"/>
          <w:marBottom w:val="0"/>
          <w:divBdr>
            <w:top w:val="none" w:sz="0" w:space="0" w:color="auto"/>
            <w:left w:val="none" w:sz="0" w:space="0" w:color="auto"/>
            <w:bottom w:val="none" w:sz="0" w:space="0" w:color="auto"/>
            <w:right w:val="none" w:sz="0" w:space="0" w:color="auto"/>
          </w:divBdr>
        </w:div>
        <w:div w:id="2013874821">
          <w:marLeft w:val="0"/>
          <w:marRight w:val="0"/>
          <w:marTop w:val="0"/>
          <w:marBottom w:val="0"/>
          <w:divBdr>
            <w:top w:val="none" w:sz="0" w:space="0" w:color="auto"/>
            <w:left w:val="none" w:sz="0" w:space="0" w:color="auto"/>
            <w:bottom w:val="none" w:sz="0" w:space="0" w:color="auto"/>
            <w:right w:val="none" w:sz="0" w:space="0" w:color="auto"/>
          </w:divBdr>
        </w:div>
        <w:div w:id="2019455416">
          <w:marLeft w:val="0"/>
          <w:marRight w:val="0"/>
          <w:marTop w:val="0"/>
          <w:marBottom w:val="0"/>
          <w:divBdr>
            <w:top w:val="none" w:sz="0" w:space="0" w:color="auto"/>
            <w:left w:val="none" w:sz="0" w:space="0" w:color="auto"/>
            <w:bottom w:val="none" w:sz="0" w:space="0" w:color="auto"/>
            <w:right w:val="none" w:sz="0" w:space="0" w:color="auto"/>
          </w:divBdr>
        </w:div>
        <w:div w:id="2139570937">
          <w:marLeft w:val="0"/>
          <w:marRight w:val="0"/>
          <w:marTop w:val="0"/>
          <w:marBottom w:val="0"/>
          <w:divBdr>
            <w:top w:val="none" w:sz="0" w:space="0" w:color="auto"/>
            <w:left w:val="none" w:sz="0" w:space="0" w:color="auto"/>
            <w:bottom w:val="none" w:sz="0" w:space="0" w:color="auto"/>
            <w:right w:val="none" w:sz="0" w:space="0" w:color="auto"/>
          </w:divBdr>
        </w:div>
      </w:divsChild>
    </w:div>
    <w:div w:id="556205586">
      <w:bodyDiv w:val="1"/>
      <w:marLeft w:val="0"/>
      <w:marRight w:val="0"/>
      <w:marTop w:val="0"/>
      <w:marBottom w:val="0"/>
      <w:divBdr>
        <w:top w:val="none" w:sz="0" w:space="0" w:color="auto"/>
        <w:left w:val="none" w:sz="0" w:space="0" w:color="auto"/>
        <w:bottom w:val="none" w:sz="0" w:space="0" w:color="auto"/>
        <w:right w:val="none" w:sz="0" w:space="0" w:color="auto"/>
      </w:divBdr>
    </w:div>
    <w:div w:id="557664992">
      <w:bodyDiv w:val="1"/>
      <w:marLeft w:val="0"/>
      <w:marRight w:val="0"/>
      <w:marTop w:val="0"/>
      <w:marBottom w:val="0"/>
      <w:divBdr>
        <w:top w:val="none" w:sz="0" w:space="0" w:color="auto"/>
        <w:left w:val="none" w:sz="0" w:space="0" w:color="auto"/>
        <w:bottom w:val="none" w:sz="0" w:space="0" w:color="auto"/>
        <w:right w:val="none" w:sz="0" w:space="0" w:color="auto"/>
      </w:divBdr>
    </w:div>
    <w:div w:id="578908162">
      <w:bodyDiv w:val="1"/>
      <w:marLeft w:val="0"/>
      <w:marRight w:val="0"/>
      <w:marTop w:val="0"/>
      <w:marBottom w:val="0"/>
      <w:divBdr>
        <w:top w:val="none" w:sz="0" w:space="0" w:color="auto"/>
        <w:left w:val="none" w:sz="0" w:space="0" w:color="auto"/>
        <w:bottom w:val="none" w:sz="0" w:space="0" w:color="auto"/>
        <w:right w:val="none" w:sz="0" w:space="0" w:color="auto"/>
      </w:divBdr>
    </w:div>
    <w:div w:id="594674071">
      <w:bodyDiv w:val="1"/>
      <w:marLeft w:val="0"/>
      <w:marRight w:val="0"/>
      <w:marTop w:val="0"/>
      <w:marBottom w:val="0"/>
      <w:divBdr>
        <w:top w:val="none" w:sz="0" w:space="0" w:color="auto"/>
        <w:left w:val="none" w:sz="0" w:space="0" w:color="auto"/>
        <w:bottom w:val="none" w:sz="0" w:space="0" w:color="auto"/>
        <w:right w:val="none" w:sz="0" w:space="0" w:color="auto"/>
      </w:divBdr>
    </w:div>
    <w:div w:id="595138174">
      <w:bodyDiv w:val="1"/>
      <w:marLeft w:val="0"/>
      <w:marRight w:val="0"/>
      <w:marTop w:val="0"/>
      <w:marBottom w:val="0"/>
      <w:divBdr>
        <w:top w:val="none" w:sz="0" w:space="0" w:color="auto"/>
        <w:left w:val="none" w:sz="0" w:space="0" w:color="auto"/>
        <w:bottom w:val="none" w:sz="0" w:space="0" w:color="auto"/>
        <w:right w:val="none" w:sz="0" w:space="0" w:color="auto"/>
      </w:divBdr>
    </w:div>
    <w:div w:id="597100226">
      <w:bodyDiv w:val="1"/>
      <w:marLeft w:val="0"/>
      <w:marRight w:val="0"/>
      <w:marTop w:val="0"/>
      <w:marBottom w:val="0"/>
      <w:divBdr>
        <w:top w:val="none" w:sz="0" w:space="0" w:color="auto"/>
        <w:left w:val="none" w:sz="0" w:space="0" w:color="auto"/>
        <w:bottom w:val="none" w:sz="0" w:space="0" w:color="auto"/>
        <w:right w:val="none" w:sz="0" w:space="0" w:color="auto"/>
      </w:divBdr>
    </w:div>
    <w:div w:id="602804462">
      <w:bodyDiv w:val="1"/>
      <w:marLeft w:val="0"/>
      <w:marRight w:val="0"/>
      <w:marTop w:val="0"/>
      <w:marBottom w:val="0"/>
      <w:divBdr>
        <w:top w:val="none" w:sz="0" w:space="0" w:color="auto"/>
        <w:left w:val="none" w:sz="0" w:space="0" w:color="auto"/>
        <w:bottom w:val="none" w:sz="0" w:space="0" w:color="auto"/>
        <w:right w:val="none" w:sz="0" w:space="0" w:color="auto"/>
      </w:divBdr>
    </w:div>
    <w:div w:id="613707989">
      <w:bodyDiv w:val="1"/>
      <w:marLeft w:val="0"/>
      <w:marRight w:val="0"/>
      <w:marTop w:val="0"/>
      <w:marBottom w:val="0"/>
      <w:divBdr>
        <w:top w:val="none" w:sz="0" w:space="0" w:color="auto"/>
        <w:left w:val="none" w:sz="0" w:space="0" w:color="auto"/>
        <w:bottom w:val="none" w:sz="0" w:space="0" w:color="auto"/>
        <w:right w:val="none" w:sz="0" w:space="0" w:color="auto"/>
      </w:divBdr>
    </w:div>
    <w:div w:id="617568100">
      <w:bodyDiv w:val="1"/>
      <w:marLeft w:val="0"/>
      <w:marRight w:val="0"/>
      <w:marTop w:val="0"/>
      <w:marBottom w:val="0"/>
      <w:divBdr>
        <w:top w:val="none" w:sz="0" w:space="0" w:color="auto"/>
        <w:left w:val="none" w:sz="0" w:space="0" w:color="auto"/>
        <w:bottom w:val="none" w:sz="0" w:space="0" w:color="auto"/>
        <w:right w:val="none" w:sz="0" w:space="0" w:color="auto"/>
      </w:divBdr>
      <w:divsChild>
        <w:div w:id="384722318">
          <w:marLeft w:val="0"/>
          <w:marRight w:val="0"/>
          <w:marTop w:val="0"/>
          <w:marBottom w:val="0"/>
          <w:divBdr>
            <w:top w:val="none" w:sz="0" w:space="0" w:color="auto"/>
            <w:left w:val="none" w:sz="0" w:space="0" w:color="auto"/>
            <w:bottom w:val="none" w:sz="0" w:space="0" w:color="auto"/>
            <w:right w:val="none" w:sz="0" w:space="0" w:color="auto"/>
          </w:divBdr>
        </w:div>
      </w:divsChild>
    </w:div>
    <w:div w:id="625817241">
      <w:bodyDiv w:val="1"/>
      <w:marLeft w:val="0"/>
      <w:marRight w:val="0"/>
      <w:marTop w:val="0"/>
      <w:marBottom w:val="0"/>
      <w:divBdr>
        <w:top w:val="none" w:sz="0" w:space="0" w:color="auto"/>
        <w:left w:val="none" w:sz="0" w:space="0" w:color="auto"/>
        <w:bottom w:val="none" w:sz="0" w:space="0" w:color="auto"/>
        <w:right w:val="none" w:sz="0" w:space="0" w:color="auto"/>
      </w:divBdr>
      <w:divsChild>
        <w:div w:id="408356609">
          <w:marLeft w:val="0"/>
          <w:marRight w:val="0"/>
          <w:marTop w:val="0"/>
          <w:marBottom w:val="0"/>
          <w:divBdr>
            <w:top w:val="none" w:sz="0" w:space="0" w:color="auto"/>
            <w:left w:val="none" w:sz="0" w:space="0" w:color="auto"/>
            <w:bottom w:val="none" w:sz="0" w:space="0" w:color="auto"/>
            <w:right w:val="none" w:sz="0" w:space="0" w:color="auto"/>
          </w:divBdr>
        </w:div>
        <w:div w:id="483619695">
          <w:marLeft w:val="0"/>
          <w:marRight w:val="0"/>
          <w:marTop w:val="0"/>
          <w:marBottom w:val="0"/>
          <w:divBdr>
            <w:top w:val="none" w:sz="0" w:space="0" w:color="auto"/>
            <w:left w:val="none" w:sz="0" w:space="0" w:color="auto"/>
            <w:bottom w:val="none" w:sz="0" w:space="0" w:color="auto"/>
            <w:right w:val="none" w:sz="0" w:space="0" w:color="auto"/>
          </w:divBdr>
        </w:div>
        <w:div w:id="532571588">
          <w:marLeft w:val="0"/>
          <w:marRight w:val="0"/>
          <w:marTop w:val="0"/>
          <w:marBottom w:val="0"/>
          <w:divBdr>
            <w:top w:val="none" w:sz="0" w:space="0" w:color="auto"/>
            <w:left w:val="none" w:sz="0" w:space="0" w:color="auto"/>
            <w:bottom w:val="none" w:sz="0" w:space="0" w:color="auto"/>
            <w:right w:val="none" w:sz="0" w:space="0" w:color="auto"/>
          </w:divBdr>
        </w:div>
        <w:div w:id="567037311">
          <w:marLeft w:val="0"/>
          <w:marRight w:val="0"/>
          <w:marTop w:val="0"/>
          <w:marBottom w:val="0"/>
          <w:divBdr>
            <w:top w:val="none" w:sz="0" w:space="0" w:color="auto"/>
            <w:left w:val="none" w:sz="0" w:space="0" w:color="auto"/>
            <w:bottom w:val="none" w:sz="0" w:space="0" w:color="auto"/>
            <w:right w:val="none" w:sz="0" w:space="0" w:color="auto"/>
          </w:divBdr>
        </w:div>
        <w:div w:id="754203488">
          <w:marLeft w:val="0"/>
          <w:marRight w:val="0"/>
          <w:marTop w:val="0"/>
          <w:marBottom w:val="0"/>
          <w:divBdr>
            <w:top w:val="none" w:sz="0" w:space="0" w:color="auto"/>
            <w:left w:val="none" w:sz="0" w:space="0" w:color="auto"/>
            <w:bottom w:val="none" w:sz="0" w:space="0" w:color="auto"/>
            <w:right w:val="none" w:sz="0" w:space="0" w:color="auto"/>
          </w:divBdr>
        </w:div>
        <w:div w:id="1130434748">
          <w:marLeft w:val="0"/>
          <w:marRight w:val="0"/>
          <w:marTop w:val="0"/>
          <w:marBottom w:val="0"/>
          <w:divBdr>
            <w:top w:val="none" w:sz="0" w:space="0" w:color="auto"/>
            <w:left w:val="none" w:sz="0" w:space="0" w:color="auto"/>
            <w:bottom w:val="none" w:sz="0" w:space="0" w:color="auto"/>
            <w:right w:val="none" w:sz="0" w:space="0" w:color="auto"/>
          </w:divBdr>
        </w:div>
        <w:div w:id="1517647924">
          <w:marLeft w:val="0"/>
          <w:marRight w:val="0"/>
          <w:marTop w:val="0"/>
          <w:marBottom w:val="0"/>
          <w:divBdr>
            <w:top w:val="none" w:sz="0" w:space="0" w:color="auto"/>
            <w:left w:val="none" w:sz="0" w:space="0" w:color="auto"/>
            <w:bottom w:val="none" w:sz="0" w:space="0" w:color="auto"/>
            <w:right w:val="none" w:sz="0" w:space="0" w:color="auto"/>
          </w:divBdr>
        </w:div>
      </w:divsChild>
    </w:div>
    <w:div w:id="627856269">
      <w:bodyDiv w:val="1"/>
      <w:marLeft w:val="0"/>
      <w:marRight w:val="0"/>
      <w:marTop w:val="0"/>
      <w:marBottom w:val="0"/>
      <w:divBdr>
        <w:top w:val="none" w:sz="0" w:space="0" w:color="auto"/>
        <w:left w:val="none" w:sz="0" w:space="0" w:color="auto"/>
        <w:bottom w:val="none" w:sz="0" w:space="0" w:color="auto"/>
        <w:right w:val="none" w:sz="0" w:space="0" w:color="auto"/>
      </w:divBdr>
      <w:divsChild>
        <w:div w:id="479613577">
          <w:marLeft w:val="0"/>
          <w:marRight w:val="0"/>
          <w:marTop w:val="0"/>
          <w:marBottom w:val="0"/>
          <w:divBdr>
            <w:top w:val="none" w:sz="0" w:space="0" w:color="auto"/>
            <w:left w:val="none" w:sz="0" w:space="0" w:color="auto"/>
            <w:bottom w:val="none" w:sz="0" w:space="0" w:color="auto"/>
            <w:right w:val="none" w:sz="0" w:space="0" w:color="auto"/>
          </w:divBdr>
          <w:divsChild>
            <w:div w:id="2071922249">
              <w:marLeft w:val="0"/>
              <w:marRight w:val="0"/>
              <w:marTop w:val="0"/>
              <w:marBottom w:val="0"/>
              <w:divBdr>
                <w:top w:val="none" w:sz="0" w:space="0" w:color="auto"/>
                <w:left w:val="none" w:sz="0" w:space="0" w:color="auto"/>
                <w:bottom w:val="none" w:sz="0" w:space="0" w:color="auto"/>
                <w:right w:val="none" w:sz="0" w:space="0" w:color="auto"/>
              </w:divBdr>
              <w:divsChild>
                <w:div w:id="1909995640">
                  <w:marLeft w:val="150"/>
                  <w:marRight w:val="0"/>
                  <w:marTop w:val="60"/>
                  <w:marBottom w:val="0"/>
                  <w:divBdr>
                    <w:top w:val="none" w:sz="0" w:space="0" w:color="auto"/>
                    <w:left w:val="none" w:sz="0" w:space="0" w:color="auto"/>
                    <w:bottom w:val="none" w:sz="0" w:space="0" w:color="auto"/>
                    <w:right w:val="none" w:sz="0" w:space="0" w:color="auto"/>
                  </w:divBdr>
                </w:div>
              </w:divsChild>
            </w:div>
          </w:divsChild>
        </w:div>
        <w:div w:id="1043871827">
          <w:marLeft w:val="0"/>
          <w:marRight w:val="0"/>
          <w:marTop w:val="0"/>
          <w:marBottom w:val="0"/>
          <w:divBdr>
            <w:top w:val="none" w:sz="0" w:space="0" w:color="auto"/>
            <w:left w:val="none" w:sz="0" w:space="0" w:color="auto"/>
            <w:bottom w:val="none" w:sz="0" w:space="0" w:color="auto"/>
            <w:right w:val="none" w:sz="0" w:space="0" w:color="auto"/>
          </w:divBdr>
          <w:divsChild>
            <w:div w:id="1922520495">
              <w:marLeft w:val="0"/>
              <w:marRight w:val="0"/>
              <w:marTop w:val="0"/>
              <w:marBottom w:val="0"/>
              <w:divBdr>
                <w:top w:val="none" w:sz="0" w:space="0" w:color="auto"/>
                <w:left w:val="none" w:sz="0" w:space="0" w:color="auto"/>
                <w:bottom w:val="none" w:sz="0" w:space="0" w:color="auto"/>
                <w:right w:val="none" w:sz="0" w:space="0" w:color="auto"/>
              </w:divBdr>
            </w:div>
          </w:divsChild>
        </w:div>
        <w:div w:id="1631780995">
          <w:marLeft w:val="0"/>
          <w:marRight w:val="0"/>
          <w:marTop w:val="0"/>
          <w:marBottom w:val="0"/>
          <w:divBdr>
            <w:top w:val="none" w:sz="0" w:space="0" w:color="auto"/>
            <w:left w:val="none" w:sz="0" w:space="0" w:color="auto"/>
            <w:bottom w:val="none" w:sz="0" w:space="0" w:color="auto"/>
            <w:right w:val="none" w:sz="0" w:space="0" w:color="auto"/>
          </w:divBdr>
          <w:divsChild>
            <w:div w:id="16542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2725">
      <w:bodyDiv w:val="1"/>
      <w:marLeft w:val="0"/>
      <w:marRight w:val="0"/>
      <w:marTop w:val="0"/>
      <w:marBottom w:val="0"/>
      <w:divBdr>
        <w:top w:val="none" w:sz="0" w:space="0" w:color="auto"/>
        <w:left w:val="none" w:sz="0" w:space="0" w:color="auto"/>
        <w:bottom w:val="none" w:sz="0" w:space="0" w:color="auto"/>
        <w:right w:val="none" w:sz="0" w:space="0" w:color="auto"/>
      </w:divBdr>
    </w:div>
    <w:div w:id="632835062">
      <w:bodyDiv w:val="1"/>
      <w:marLeft w:val="0"/>
      <w:marRight w:val="0"/>
      <w:marTop w:val="0"/>
      <w:marBottom w:val="0"/>
      <w:divBdr>
        <w:top w:val="none" w:sz="0" w:space="0" w:color="auto"/>
        <w:left w:val="none" w:sz="0" w:space="0" w:color="auto"/>
        <w:bottom w:val="none" w:sz="0" w:space="0" w:color="auto"/>
        <w:right w:val="none" w:sz="0" w:space="0" w:color="auto"/>
      </w:divBdr>
    </w:div>
    <w:div w:id="634990718">
      <w:bodyDiv w:val="1"/>
      <w:marLeft w:val="0"/>
      <w:marRight w:val="0"/>
      <w:marTop w:val="0"/>
      <w:marBottom w:val="0"/>
      <w:divBdr>
        <w:top w:val="none" w:sz="0" w:space="0" w:color="auto"/>
        <w:left w:val="none" w:sz="0" w:space="0" w:color="auto"/>
        <w:bottom w:val="none" w:sz="0" w:space="0" w:color="auto"/>
        <w:right w:val="none" w:sz="0" w:space="0" w:color="auto"/>
      </w:divBdr>
    </w:div>
    <w:div w:id="635571240">
      <w:bodyDiv w:val="1"/>
      <w:marLeft w:val="0"/>
      <w:marRight w:val="0"/>
      <w:marTop w:val="0"/>
      <w:marBottom w:val="0"/>
      <w:divBdr>
        <w:top w:val="none" w:sz="0" w:space="0" w:color="auto"/>
        <w:left w:val="none" w:sz="0" w:space="0" w:color="auto"/>
        <w:bottom w:val="none" w:sz="0" w:space="0" w:color="auto"/>
        <w:right w:val="none" w:sz="0" w:space="0" w:color="auto"/>
      </w:divBdr>
    </w:div>
    <w:div w:id="635992409">
      <w:bodyDiv w:val="1"/>
      <w:marLeft w:val="0"/>
      <w:marRight w:val="0"/>
      <w:marTop w:val="0"/>
      <w:marBottom w:val="0"/>
      <w:divBdr>
        <w:top w:val="none" w:sz="0" w:space="0" w:color="auto"/>
        <w:left w:val="none" w:sz="0" w:space="0" w:color="auto"/>
        <w:bottom w:val="none" w:sz="0" w:space="0" w:color="auto"/>
        <w:right w:val="none" w:sz="0" w:space="0" w:color="auto"/>
      </w:divBdr>
    </w:div>
    <w:div w:id="639502864">
      <w:bodyDiv w:val="1"/>
      <w:marLeft w:val="0"/>
      <w:marRight w:val="0"/>
      <w:marTop w:val="0"/>
      <w:marBottom w:val="0"/>
      <w:divBdr>
        <w:top w:val="none" w:sz="0" w:space="0" w:color="auto"/>
        <w:left w:val="none" w:sz="0" w:space="0" w:color="auto"/>
        <w:bottom w:val="none" w:sz="0" w:space="0" w:color="auto"/>
        <w:right w:val="none" w:sz="0" w:space="0" w:color="auto"/>
      </w:divBdr>
    </w:div>
    <w:div w:id="640960515">
      <w:bodyDiv w:val="1"/>
      <w:marLeft w:val="0"/>
      <w:marRight w:val="0"/>
      <w:marTop w:val="0"/>
      <w:marBottom w:val="0"/>
      <w:divBdr>
        <w:top w:val="none" w:sz="0" w:space="0" w:color="auto"/>
        <w:left w:val="none" w:sz="0" w:space="0" w:color="auto"/>
        <w:bottom w:val="none" w:sz="0" w:space="0" w:color="auto"/>
        <w:right w:val="none" w:sz="0" w:space="0" w:color="auto"/>
      </w:divBdr>
    </w:div>
    <w:div w:id="641885762">
      <w:bodyDiv w:val="1"/>
      <w:marLeft w:val="0"/>
      <w:marRight w:val="0"/>
      <w:marTop w:val="0"/>
      <w:marBottom w:val="0"/>
      <w:divBdr>
        <w:top w:val="none" w:sz="0" w:space="0" w:color="auto"/>
        <w:left w:val="none" w:sz="0" w:space="0" w:color="auto"/>
        <w:bottom w:val="none" w:sz="0" w:space="0" w:color="auto"/>
        <w:right w:val="none" w:sz="0" w:space="0" w:color="auto"/>
      </w:divBdr>
      <w:divsChild>
        <w:div w:id="1344209180">
          <w:marLeft w:val="0"/>
          <w:marRight w:val="0"/>
          <w:marTop w:val="0"/>
          <w:marBottom w:val="0"/>
          <w:divBdr>
            <w:top w:val="none" w:sz="0" w:space="0" w:color="auto"/>
            <w:left w:val="none" w:sz="0" w:space="0" w:color="auto"/>
            <w:bottom w:val="none" w:sz="0" w:space="0" w:color="auto"/>
            <w:right w:val="none" w:sz="0" w:space="0" w:color="auto"/>
          </w:divBdr>
        </w:div>
      </w:divsChild>
    </w:div>
    <w:div w:id="642004255">
      <w:bodyDiv w:val="1"/>
      <w:marLeft w:val="0"/>
      <w:marRight w:val="0"/>
      <w:marTop w:val="0"/>
      <w:marBottom w:val="0"/>
      <w:divBdr>
        <w:top w:val="none" w:sz="0" w:space="0" w:color="auto"/>
        <w:left w:val="none" w:sz="0" w:space="0" w:color="auto"/>
        <w:bottom w:val="none" w:sz="0" w:space="0" w:color="auto"/>
        <w:right w:val="none" w:sz="0" w:space="0" w:color="auto"/>
      </w:divBdr>
    </w:div>
    <w:div w:id="652756151">
      <w:bodyDiv w:val="1"/>
      <w:marLeft w:val="0"/>
      <w:marRight w:val="0"/>
      <w:marTop w:val="0"/>
      <w:marBottom w:val="0"/>
      <w:divBdr>
        <w:top w:val="none" w:sz="0" w:space="0" w:color="auto"/>
        <w:left w:val="none" w:sz="0" w:space="0" w:color="auto"/>
        <w:bottom w:val="none" w:sz="0" w:space="0" w:color="auto"/>
        <w:right w:val="none" w:sz="0" w:space="0" w:color="auto"/>
      </w:divBdr>
    </w:div>
    <w:div w:id="656767487">
      <w:bodyDiv w:val="1"/>
      <w:marLeft w:val="0"/>
      <w:marRight w:val="0"/>
      <w:marTop w:val="0"/>
      <w:marBottom w:val="0"/>
      <w:divBdr>
        <w:top w:val="none" w:sz="0" w:space="0" w:color="auto"/>
        <w:left w:val="none" w:sz="0" w:space="0" w:color="auto"/>
        <w:bottom w:val="none" w:sz="0" w:space="0" w:color="auto"/>
        <w:right w:val="none" w:sz="0" w:space="0" w:color="auto"/>
      </w:divBdr>
    </w:div>
    <w:div w:id="659386235">
      <w:bodyDiv w:val="1"/>
      <w:marLeft w:val="0"/>
      <w:marRight w:val="0"/>
      <w:marTop w:val="0"/>
      <w:marBottom w:val="0"/>
      <w:divBdr>
        <w:top w:val="none" w:sz="0" w:space="0" w:color="auto"/>
        <w:left w:val="none" w:sz="0" w:space="0" w:color="auto"/>
        <w:bottom w:val="none" w:sz="0" w:space="0" w:color="auto"/>
        <w:right w:val="none" w:sz="0" w:space="0" w:color="auto"/>
      </w:divBdr>
    </w:div>
    <w:div w:id="660625546">
      <w:bodyDiv w:val="1"/>
      <w:marLeft w:val="0"/>
      <w:marRight w:val="0"/>
      <w:marTop w:val="0"/>
      <w:marBottom w:val="0"/>
      <w:divBdr>
        <w:top w:val="none" w:sz="0" w:space="0" w:color="auto"/>
        <w:left w:val="none" w:sz="0" w:space="0" w:color="auto"/>
        <w:bottom w:val="none" w:sz="0" w:space="0" w:color="auto"/>
        <w:right w:val="none" w:sz="0" w:space="0" w:color="auto"/>
      </w:divBdr>
    </w:div>
    <w:div w:id="664015254">
      <w:bodyDiv w:val="1"/>
      <w:marLeft w:val="0"/>
      <w:marRight w:val="0"/>
      <w:marTop w:val="0"/>
      <w:marBottom w:val="0"/>
      <w:divBdr>
        <w:top w:val="none" w:sz="0" w:space="0" w:color="auto"/>
        <w:left w:val="none" w:sz="0" w:space="0" w:color="auto"/>
        <w:bottom w:val="none" w:sz="0" w:space="0" w:color="auto"/>
        <w:right w:val="none" w:sz="0" w:space="0" w:color="auto"/>
      </w:divBdr>
    </w:div>
    <w:div w:id="667247393">
      <w:bodyDiv w:val="1"/>
      <w:marLeft w:val="0"/>
      <w:marRight w:val="0"/>
      <w:marTop w:val="0"/>
      <w:marBottom w:val="0"/>
      <w:divBdr>
        <w:top w:val="none" w:sz="0" w:space="0" w:color="auto"/>
        <w:left w:val="none" w:sz="0" w:space="0" w:color="auto"/>
        <w:bottom w:val="none" w:sz="0" w:space="0" w:color="auto"/>
        <w:right w:val="none" w:sz="0" w:space="0" w:color="auto"/>
      </w:divBdr>
    </w:div>
    <w:div w:id="680818239">
      <w:bodyDiv w:val="1"/>
      <w:marLeft w:val="0"/>
      <w:marRight w:val="0"/>
      <w:marTop w:val="0"/>
      <w:marBottom w:val="0"/>
      <w:divBdr>
        <w:top w:val="none" w:sz="0" w:space="0" w:color="auto"/>
        <w:left w:val="none" w:sz="0" w:space="0" w:color="auto"/>
        <w:bottom w:val="none" w:sz="0" w:space="0" w:color="auto"/>
        <w:right w:val="none" w:sz="0" w:space="0" w:color="auto"/>
      </w:divBdr>
    </w:div>
    <w:div w:id="681198923">
      <w:bodyDiv w:val="1"/>
      <w:marLeft w:val="0"/>
      <w:marRight w:val="0"/>
      <w:marTop w:val="0"/>
      <w:marBottom w:val="0"/>
      <w:divBdr>
        <w:top w:val="none" w:sz="0" w:space="0" w:color="auto"/>
        <w:left w:val="none" w:sz="0" w:space="0" w:color="auto"/>
        <w:bottom w:val="none" w:sz="0" w:space="0" w:color="auto"/>
        <w:right w:val="none" w:sz="0" w:space="0" w:color="auto"/>
      </w:divBdr>
    </w:div>
    <w:div w:id="681394105">
      <w:bodyDiv w:val="1"/>
      <w:marLeft w:val="0"/>
      <w:marRight w:val="0"/>
      <w:marTop w:val="0"/>
      <w:marBottom w:val="0"/>
      <w:divBdr>
        <w:top w:val="none" w:sz="0" w:space="0" w:color="auto"/>
        <w:left w:val="none" w:sz="0" w:space="0" w:color="auto"/>
        <w:bottom w:val="none" w:sz="0" w:space="0" w:color="auto"/>
        <w:right w:val="none" w:sz="0" w:space="0" w:color="auto"/>
      </w:divBdr>
    </w:div>
    <w:div w:id="684788538">
      <w:bodyDiv w:val="1"/>
      <w:marLeft w:val="0"/>
      <w:marRight w:val="0"/>
      <w:marTop w:val="0"/>
      <w:marBottom w:val="0"/>
      <w:divBdr>
        <w:top w:val="none" w:sz="0" w:space="0" w:color="auto"/>
        <w:left w:val="none" w:sz="0" w:space="0" w:color="auto"/>
        <w:bottom w:val="none" w:sz="0" w:space="0" w:color="auto"/>
        <w:right w:val="none" w:sz="0" w:space="0" w:color="auto"/>
      </w:divBdr>
    </w:div>
    <w:div w:id="686752341">
      <w:bodyDiv w:val="1"/>
      <w:marLeft w:val="0"/>
      <w:marRight w:val="0"/>
      <w:marTop w:val="0"/>
      <w:marBottom w:val="0"/>
      <w:divBdr>
        <w:top w:val="none" w:sz="0" w:space="0" w:color="auto"/>
        <w:left w:val="none" w:sz="0" w:space="0" w:color="auto"/>
        <w:bottom w:val="none" w:sz="0" w:space="0" w:color="auto"/>
        <w:right w:val="none" w:sz="0" w:space="0" w:color="auto"/>
      </w:divBdr>
    </w:div>
    <w:div w:id="687566490">
      <w:bodyDiv w:val="1"/>
      <w:marLeft w:val="0"/>
      <w:marRight w:val="0"/>
      <w:marTop w:val="0"/>
      <w:marBottom w:val="0"/>
      <w:divBdr>
        <w:top w:val="none" w:sz="0" w:space="0" w:color="auto"/>
        <w:left w:val="none" w:sz="0" w:space="0" w:color="auto"/>
        <w:bottom w:val="none" w:sz="0" w:space="0" w:color="auto"/>
        <w:right w:val="none" w:sz="0" w:space="0" w:color="auto"/>
      </w:divBdr>
    </w:div>
    <w:div w:id="687874263">
      <w:bodyDiv w:val="1"/>
      <w:marLeft w:val="0"/>
      <w:marRight w:val="0"/>
      <w:marTop w:val="0"/>
      <w:marBottom w:val="0"/>
      <w:divBdr>
        <w:top w:val="none" w:sz="0" w:space="0" w:color="auto"/>
        <w:left w:val="none" w:sz="0" w:space="0" w:color="auto"/>
        <w:bottom w:val="none" w:sz="0" w:space="0" w:color="auto"/>
        <w:right w:val="none" w:sz="0" w:space="0" w:color="auto"/>
      </w:divBdr>
      <w:divsChild>
        <w:div w:id="51201680">
          <w:marLeft w:val="0"/>
          <w:marRight w:val="0"/>
          <w:marTop w:val="0"/>
          <w:marBottom w:val="0"/>
          <w:divBdr>
            <w:top w:val="none" w:sz="0" w:space="0" w:color="auto"/>
            <w:left w:val="none" w:sz="0" w:space="0" w:color="auto"/>
            <w:bottom w:val="none" w:sz="0" w:space="0" w:color="auto"/>
            <w:right w:val="none" w:sz="0" w:space="0" w:color="auto"/>
          </w:divBdr>
        </w:div>
      </w:divsChild>
    </w:div>
    <w:div w:id="694842180">
      <w:bodyDiv w:val="1"/>
      <w:marLeft w:val="0"/>
      <w:marRight w:val="0"/>
      <w:marTop w:val="0"/>
      <w:marBottom w:val="0"/>
      <w:divBdr>
        <w:top w:val="none" w:sz="0" w:space="0" w:color="auto"/>
        <w:left w:val="none" w:sz="0" w:space="0" w:color="auto"/>
        <w:bottom w:val="none" w:sz="0" w:space="0" w:color="auto"/>
        <w:right w:val="none" w:sz="0" w:space="0" w:color="auto"/>
      </w:divBdr>
    </w:div>
    <w:div w:id="698162111">
      <w:bodyDiv w:val="1"/>
      <w:marLeft w:val="0"/>
      <w:marRight w:val="0"/>
      <w:marTop w:val="0"/>
      <w:marBottom w:val="0"/>
      <w:divBdr>
        <w:top w:val="none" w:sz="0" w:space="0" w:color="auto"/>
        <w:left w:val="none" w:sz="0" w:space="0" w:color="auto"/>
        <w:bottom w:val="none" w:sz="0" w:space="0" w:color="auto"/>
        <w:right w:val="none" w:sz="0" w:space="0" w:color="auto"/>
      </w:divBdr>
    </w:div>
    <w:div w:id="708575866">
      <w:bodyDiv w:val="1"/>
      <w:marLeft w:val="0"/>
      <w:marRight w:val="0"/>
      <w:marTop w:val="0"/>
      <w:marBottom w:val="0"/>
      <w:divBdr>
        <w:top w:val="none" w:sz="0" w:space="0" w:color="auto"/>
        <w:left w:val="none" w:sz="0" w:space="0" w:color="auto"/>
        <w:bottom w:val="none" w:sz="0" w:space="0" w:color="auto"/>
        <w:right w:val="none" w:sz="0" w:space="0" w:color="auto"/>
      </w:divBdr>
    </w:div>
    <w:div w:id="710811235">
      <w:bodyDiv w:val="1"/>
      <w:marLeft w:val="0"/>
      <w:marRight w:val="0"/>
      <w:marTop w:val="0"/>
      <w:marBottom w:val="0"/>
      <w:divBdr>
        <w:top w:val="none" w:sz="0" w:space="0" w:color="auto"/>
        <w:left w:val="none" w:sz="0" w:space="0" w:color="auto"/>
        <w:bottom w:val="none" w:sz="0" w:space="0" w:color="auto"/>
        <w:right w:val="none" w:sz="0" w:space="0" w:color="auto"/>
      </w:divBdr>
    </w:div>
    <w:div w:id="712995630">
      <w:bodyDiv w:val="1"/>
      <w:marLeft w:val="0"/>
      <w:marRight w:val="0"/>
      <w:marTop w:val="0"/>
      <w:marBottom w:val="0"/>
      <w:divBdr>
        <w:top w:val="none" w:sz="0" w:space="0" w:color="auto"/>
        <w:left w:val="none" w:sz="0" w:space="0" w:color="auto"/>
        <w:bottom w:val="none" w:sz="0" w:space="0" w:color="auto"/>
        <w:right w:val="none" w:sz="0" w:space="0" w:color="auto"/>
      </w:divBdr>
    </w:div>
    <w:div w:id="716274604">
      <w:bodyDiv w:val="1"/>
      <w:marLeft w:val="0"/>
      <w:marRight w:val="0"/>
      <w:marTop w:val="0"/>
      <w:marBottom w:val="0"/>
      <w:divBdr>
        <w:top w:val="none" w:sz="0" w:space="0" w:color="auto"/>
        <w:left w:val="none" w:sz="0" w:space="0" w:color="auto"/>
        <w:bottom w:val="none" w:sz="0" w:space="0" w:color="auto"/>
        <w:right w:val="none" w:sz="0" w:space="0" w:color="auto"/>
      </w:divBdr>
    </w:div>
    <w:div w:id="718363845">
      <w:bodyDiv w:val="1"/>
      <w:marLeft w:val="0"/>
      <w:marRight w:val="0"/>
      <w:marTop w:val="0"/>
      <w:marBottom w:val="0"/>
      <w:divBdr>
        <w:top w:val="none" w:sz="0" w:space="0" w:color="auto"/>
        <w:left w:val="none" w:sz="0" w:space="0" w:color="auto"/>
        <w:bottom w:val="none" w:sz="0" w:space="0" w:color="auto"/>
        <w:right w:val="none" w:sz="0" w:space="0" w:color="auto"/>
      </w:divBdr>
    </w:div>
    <w:div w:id="730351818">
      <w:bodyDiv w:val="1"/>
      <w:marLeft w:val="0"/>
      <w:marRight w:val="0"/>
      <w:marTop w:val="0"/>
      <w:marBottom w:val="0"/>
      <w:divBdr>
        <w:top w:val="none" w:sz="0" w:space="0" w:color="auto"/>
        <w:left w:val="none" w:sz="0" w:space="0" w:color="auto"/>
        <w:bottom w:val="none" w:sz="0" w:space="0" w:color="auto"/>
        <w:right w:val="none" w:sz="0" w:space="0" w:color="auto"/>
      </w:divBdr>
    </w:div>
    <w:div w:id="731807732">
      <w:bodyDiv w:val="1"/>
      <w:marLeft w:val="0"/>
      <w:marRight w:val="0"/>
      <w:marTop w:val="0"/>
      <w:marBottom w:val="0"/>
      <w:divBdr>
        <w:top w:val="none" w:sz="0" w:space="0" w:color="auto"/>
        <w:left w:val="none" w:sz="0" w:space="0" w:color="auto"/>
        <w:bottom w:val="none" w:sz="0" w:space="0" w:color="auto"/>
        <w:right w:val="none" w:sz="0" w:space="0" w:color="auto"/>
      </w:divBdr>
    </w:div>
    <w:div w:id="733242193">
      <w:bodyDiv w:val="1"/>
      <w:marLeft w:val="0"/>
      <w:marRight w:val="0"/>
      <w:marTop w:val="0"/>
      <w:marBottom w:val="0"/>
      <w:divBdr>
        <w:top w:val="none" w:sz="0" w:space="0" w:color="auto"/>
        <w:left w:val="none" w:sz="0" w:space="0" w:color="auto"/>
        <w:bottom w:val="none" w:sz="0" w:space="0" w:color="auto"/>
        <w:right w:val="none" w:sz="0" w:space="0" w:color="auto"/>
      </w:divBdr>
    </w:div>
    <w:div w:id="737483061">
      <w:bodyDiv w:val="1"/>
      <w:marLeft w:val="0"/>
      <w:marRight w:val="0"/>
      <w:marTop w:val="0"/>
      <w:marBottom w:val="0"/>
      <w:divBdr>
        <w:top w:val="none" w:sz="0" w:space="0" w:color="auto"/>
        <w:left w:val="none" w:sz="0" w:space="0" w:color="auto"/>
        <w:bottom w:val="none" w:sz="0" w:space="0" w:color="auto"/>
        <w:right w:val="none" w:sz="0" w:space="0" w:color="auto"/>
      </w:divBdr>
    </w:div>
    <w:div w:id="737896729">
      <w:bodyDiv w:val="1"/>
      <w:marLeft w:val="0"/>
      <w:marRight w:val="0"/>
      <w:marTop w:val="0"/>
      <w:marBottom w:val="0"/>
      <w:divBdr>
        <w:top w:val="none" w:sz="0" w:space="0" w:color="auto"/>
        <w:left w:val="none" w:sz="0" w:space="0" w:color="auto"/>
        <w:bottom w:val="none" w:sz="0" w:space="0" w:color="auto"/>
        <w:right w:val="none" w:sz="0" w:space="0" w:color="auto"/>
      </w:divBdr>
      <w:divsChild>
        <w:div w:id="1960641894">
          <w:blockQuote w:val="1"/>
          <w:marLeft w:val="525"/>
          <w:marRight w:val="525"/>
          <w:marTop w:val="150"/>
          <w:marBottom w:val="150"/>
          <w:divBdr>
            <w:top w:val="none" w:sz="0" w:space="0" w:color="auto"/>
            <w:left w:val="single" w:sz="6" w:space="8" w:color="D5D5D5"/>
            <w:bottom w:val="none" w:sz="0" w:space="0" w:color="auto"/>
            <w:right w:val="none" w:sz="0" w:space="0" w:color="auto"/>
          </w:divBdr>
        </w:div>
      </w:divsChild>
    </w:div>
    <w:div w:id="740561482">
      <w:bodyDiv w:val="1"/>
      <w:marLeft w:val="0"/>
      <w:marRight w:val="0"/>
      <w:marTop w:val="0"/>
      <w:marBottom w:val="0"/>
      <w:divBdr>
        <w:top w:val="none" w:sz="0" w:space="0" w:color="auto"/>
        <w:left w:val="none" w:sz="0" w:space="0" w:color="auto"/>
        <w:bottom w:val="none" w:sz="0" w:space="0" w:color="auto"/>
        <w:right w:val="none" w:sz="0" w:space="0" w:color="auto"/>
      </w:divBdr>
    </w:div>
    <w:div w:id="741485137">
      <w:bodyDiv w:val="1"/>
      <w:marLeft w:val="0"/>
      <w:marRight w:val="0"/>
      <w:marTop w:val="0"/>
      <w:marBottom w:val="0"/>
      <w:divBdr>
        <w:top w:val="none" w:sz="0" w:space="0" w:color="auto"/>
        <w:left w:val="none" w:sz="0" w:space="0" w:color="auto"/>
        <w:bottom w:val="none" w:sz="0" w:space="0" w:color="auto"/>
        <w:right w:val="none" w:sz="0" w:space="0" w:color="auto"/>
      </w:divBdr>
    </w:div>
    <w:div w:id="754400250">
      <w:bodyDiv w:val="1"/>
      <w:marLeft w:val="0"/>
      <w:marRight w:val="0"/>
      <w:marTop w:val="0"/>
      <w:marBottom w:val="0"/>
      <w:divBdr>
        <w:top w:val="none" w:sz="0" w:space="0" w:color="auto"/>
        <w:left w:val="none" w:sz="0" w:space="0" w:color="auto"/>
        <w:bottom w:val="none" w:sz="0" w:space="0" w:color="auto"/>
        <w:right w:val="none" w:sz="0" w:space="0" w:color="auto"/>
      </w:divBdr>
    </w:div>
    <w:div w:id="755244768">
      <w:bodyDiv w:val="1"/>
      <w:marLeft w:val="0"/>
      <w:marRight w:val="0"/>
      <w:marTop w:val="0"/>
      <w:marBottom w:val="0"/>
      <w:divBdr>
        <w:top w:val="none" w:sz="0" w:space="0" w:color="auto"/>
        <w:left w:val="none" w:sz="0" w:space="0" w:color="auto"/>
        <w:bottom w:val="none" w:sz="0" w:space="0" w:color="auto"/>
        <w:right w:val="none" w:sz="0" w:space="0" w:color="auto"/>
      </w:divBdr>
    </w:div>
    <w:div w:id="761148737">
      <w:bodyDiv w:val="1"/>
      <w:marLeft w:val="0"/>
      <w:marRight w:val="0"/>
      <w:marTop w:val="0"/>
      <w:marBottom w:val="0"/>
      <w:divBdr>
        <w:top w:val="none" w:sz="0" w:space="0" w:color="auto"/>
        <w:left w:val="none" w:sz="0" w:space="0" w:color="auto"/>
        <w:bottom w:val="none" w:sz="0" w:space="0" w:color="auto"/>
        <w:right w:val="none" w:sz="0" w:space="0" w:color="auto"/>
      </w:divBdr>
    </w:div>
    <w:div w:id="761873910">
      <w:bodyDiv w:val="1"/>
      <w:marLeft w:val="0"/>
      <w:marRight w:val="0"/>
      <w:marTop w:val="0"/>
      <w:marBottom w:val="0"/>
      <w:divBdr>
        <w:top w:val="none" w:sz="0" w:space="0" w:color="auto"/>
        <w:left w:val="none" w:sz="0" w:space="0" w:color="auto"/>
        <w:bottom w:val="none" w:sz="0" w:space="0" w:color="auto"/>
        <w:right w:val="none" w:sz="0" w:space="0" w:color="auto"/>
      </w:divBdr>
    </w:div>
    <w:div w:id="769280114">
      <w:bodyDiv w:val="1"/>
      <w:marLeft w:val="0"/>
      <w:marRight w:val="0"/>
      <w:marTop w:val="0"/>
      <w:marBottom w:val="0"/>
      <w:divBdr>
        <w:top w:val="none" w:sz="0" w:space="0" w:color="auto"/>
        <w:left w:val="none" w:sz="0" w:space="0" w:color="auto"/>
        <w:bottom w:val="none" w:sz="0" w:space="0" w:color="auto"/>
        <w:right w:val="none" w:sz="0" w:space="0" w:color="auto"/>
      </w:divBdr>
    </w:div>
    <w:div w:id="777337758">
      <w:bodyDiv w:val="1"/>
      <w:marLeft w:val="0"/>
      <w:marRight w:val="0"/>
      <w:marTop w:val="0"/>
      <w:marBottom w:val="0"/>
      <w:divBdr>
        <w:top w:val="none" w:sz="0" w:space="0" w:color="auto"/>
        <w:left w:val="none" w:sz="0" w:space="0" w:color="auto"/>
        <w:bottom w:val="none" w:sz="0" w:space="0" w:color="auto"/>
        <w:right w:val="none" w:sz="0" w:space="0" w:color="auto"/>
      </w:divBdr>
    </w:div>
    <w:div w:id="788472592">
      <w:bodyDiv w:val="1"/>
      <w:marLeft w:val="0"/>
      <w:marRight w:val="0"/>
      <w:marTop w:val="0"/>
      <w:marBottom w:val="0"/>
      <w:divBdr>
        <w:top w:val="none" w:sz="0" w:space="0" w:color="auto"/>
        <w:left w:val="none" w:sz="0" w:space="0" w:color="auto"/>
        <w:bottom w:val="none" w:sz="0" w:space="0" w:color="auto"/>
        <w:right w:val="none" w:sz="0" w:space="0" w:color="auto"/>
      </w:divBdr>
    </w:div>
    <w:div w:id="790393388">
      <w:bodyDiv w:val="1"/>
      <w:marLeft w:val="0"/>
      <w:marRight w:val="0"/>
      <w:marTop w:val="0"/>
      <w:marBottom w:val="0"/>
      <w:divBdr>
        <w:top w:val="none" w:sz="0" w:space="0" w:color="auto"/>
        <w:left w:val="none" w:sz="0" w:space="0" w:color="auto"/>
        <w:bottom w:val="none" w:sz="0" w:space="0" w:color="auto"/>
        <w:right w:val="none" w:sz="0" w:space="0" w:color="auto"/>
      </w:divBdr>
    </w:div>
    <w:div w:id="791292960">
      <w:bodyDiv w:val="1"/>
      <w:marLeft w:val="0"/>
      <w:marRight w:val="0"/>
      <w:marTop w:val="0"/>
      <w:marBottom w:val="0"/>
      <w:divBdr>
        <w:top w:val="none" w:sz="0" w:space="0" w:color="auto"/>
        <w:left w:val="none" w:sz="0" w:space="0" w:color="auto"/>
        <w:bottom w:val="none" w:sz="0" w:space="0" w:color="auto"/>
        <w:right w:val="none" w:sz="0" w:space="0" w:color="auto"/>
      </w:divBdr>
    </w:div>
    <w:div w:id="794637111">
      <w:bodyDiv w:val="1"/>
      <w:marLeft w:val="0"/>
      <w:marRight w:val="0"/>
      <w:marTop w:val="0"/>
      <w:marBottom w:val="0"/>
      <w:divBdr>
        <w:top w:val="none" w:sz="0" w:space="0" w:color="auto"/>
        <w:left w:val="none" w:sz="0" w:space="0" w:color="auto"/>
        <w:bottom w:val="none" w:sz="0" w:space="0" w:color="auto"/>
        <w:right w:val="none" w:sz="0" w:space="0" w:color="auto"/>
      </w:divBdr>
    </w:div>
    <w:div w:id="799803152">
      <w:bodyDiv w:val="1"/>
      <w:marLeft w:val="0"/>
      <w:marRight w:val="0"/>
      <w:marTop w:val="0"/>
      <w:marBottom w:val="0"/>
      <w:divBdr>
        <w:top w:val="none" w:sz="0" w:space="0" w:color="auto"/>
        <w:left w:val="none" w:sz="0" w:space="0" w:color="auto"/>
        <w:bottom w:val="none" w:sz="0" w:space="0" w:color="auto"/>
        <w:right w:val="none" w:sz="0" w:space="0" w:color="auto"/>
      </w:divBdr>
    </w:div>
    <w:div w:id="800726376">
      <w:bodyDiv w:val="1"/>
      <w:marLeft w:val="0"/>
      <w:marRight w:val="0"/>
      <w:marTop w:val="0"/>
      <w:marBottom w:val="0"/>
      <w:divBdr>
        <w:top w:val="none" w:sz="0" w:space="0" w:color="auto"/>
        <w:left w:val="none" w:sz="0" w:space="0" w:color="auto"/>
        <w:bottom w:val="none" w:sz="0" w:space="0" w:color="auto"/>
        <w:right w:val="none" w:sz="0" w:space="0" w:color="auto"/>
      </w:divBdr>
      <w:divsChild>
        <w:div w:id="439448899">
          <w:marLeft w:val="0"/>
          <w:marRight w:val="0"/>
          <w:marTop w:val="0"/>
          <w:marBottom w:val="0"/>
          <w:divBdr>
            <w:top w:val="none" w:sz="0" w:space="0" w:color="auto"/>
            <w:left w:val="none" w:sz="0" w:space="0" w:color="auto"/>
            <w:bottom w:val="none" w:sz="0" w:space="0" w:color="auto"/>
            <w:right w:val="none" w:sz="0" w:space="0" w:color="auto"/>
          </w:divBdr>
        </w:div>
      </w:divsChild>
    </w:div>
    <w:div w:id="800995225">
      <w:bodyDiv w:val="1"/>
      <w:marLeft w:val="0"/>
      <w:marRight w:val="0"/>
      <w:marTop w:val="0"/>
      <w:marBottom w:val="0"/>
      <w:divBdr>
        <w:top w:val="none" w:sz="0" w:space="0" w:color="auto"/>
        <w:left w:val="none" w:sz="0" w:space="0" w:color="auto"/>
        <w:bottom w:val="none" w:sz="0" w:space="0" w:color="auto"/>
        <w:right w:val="none" w:sz="0" w:space="0" w:color="auto"/>
      </w:divBdr>
    </w:div>
    <w:div w:id="811555276">
      <w:bodyDiv w:val="1"/>
      <w:marLeft w:val="0"/>
      <w:marRight w:val="0"/>
      <w:marTop w:val="0"/>
      <w:marBottom w:val="0"/>
      <w:divBdr>
        <w:top w:val="none" w:sz="0" w:space="0" w:color="auto"/>
        <w:left w:val="none" w:sz="0" w:space="0" w:color="auto"/>
        <w:bottom w:val="none" w:sz="0" w:space="0" w:color="auto"/>
        <w:right w:val="none" w:sz="0" w:space="0" w:color="auto"/>
      </w:divBdr>
    </w:div>
    <w:div w:id="812715020">
      <w:bodyDiv w:val="1"/>
      <w:marLeft w:val="0"/>
      <w:marRight w:val="0"/>
      <w:marTop w:val="0"/>
      <w:marBottom w:val="0"/>
      <w:divBdr>
        <w:top w:val="none" w:sz="0" w:space="0" w:color="auto"/>
        <w:left w:val="none" w:sz="0" w:space="0" w:color="auto"/>
        <w:bottom w:val="none" w:sz="0" w:space="0" w:color="auto"/>
        <w:right w:val="none" w:sz="0" w:space="0" w:color="auto"/>
      </w:divBdr>
    </w:div>
    <w:div w:id="818501672">
      <w:bodyDiv w:val="1"/>
      <w:marLeft w:val="0"/>
      <w:marRight w:val="0"/>
      <w:marTop w:val="0"/>
      <w:marBottom w:val="0"/>
      <w:divBdr>
        <w:top w:val="none" w:sz="0" w:space="0" w:color="auto"/>
        <w:left w:val="none" w:sz="0" w:space="0" w:color="auto"/>
        <w:bottom w:val="none" w:sz="0" w:space="0" w:color="auto"/>
        <w:right w:val="none" w:sz="0" w:space="0" w:color="auto"/>
      </w:divBdr>
      <w:divsChild>
        <w:div w:id="214783503">
          <w:marLeft w:val="446"/>
          <w:marRight w:val="0"/>
          <w:marTop w:val="0"/>
          <w:marBottom w:val="0"/>
          <w:divBdr>
            <w:top w:val="none" w:sz="0" w:space="0" w:color="auto"/>
            <w:left w:val="none" w:sz="0" w:space="0" w:color="auto"/>
            <w:bottom w:val="none" w:sz="0" w:space="0" w:color="auto"/>
            <w:right w:val="none" w:sz="0" w:space="0" w:color="auto"/>
          </w:divBdr>
        </w:div>
        <w:div w:id="278033453">
          <w:marLeft w:val="446"/>
          <w:marRight w:val="0"/>
          <w:marTop w:val="0"/>
          <w:marBottom w:val="0"/>
          <w:divBdr>
            <w:top w:val="none" w:sz="0" w:space="0" w:color="auto"/>
            <w:left w:val="none" w:sz="0" w:space="0" w:color="auto"/>
            <w:bottom w:val="none" w:sz="0" w:space="0" w:color="auto"/>
            <w:right w:val="none" w:sz="0" w:space="0" w:color="auto"/>
          </w:divBdr>
        </w:div>
      </w:divsChild>
    </w:div>
    <w:div w:id="824050012">
      <w:bodyDiv w:val="1"/>
      <w:marLeft w:val="0"/>
      <w:marRight w:val="0"/>
      <w:marTop w:val="0"/>
      <w:marBottom w:val="0"/>
      <w:divBdr>
        <w:top w:val="none" w:sz="0" w:space="0" w:color="auto"/>
        <w:left w:val="none" w:sz="0" w:space="0" w:color="auto"/>
        <w:bottom w:val="none" w:sz="0" w:space="0" w:color="auto"/>
        <w:right w:val="none" w:sz="0" w:space="0" w:color="auto"/>
      </w:divBdr>
    </w:div>
    <w:div w:id="838931737">
      <w:bodyDiv w:val="1"/>
      <w:marLeft w:val="0"/>
      <w:marRight w:val="0"/>
      <w:marTop w:val="0"/>
      <w:marBottom w:val="0"/>
      <w:divBdr>
        <w:top w:val="none" w:sz="0" w:space="0" w:color="auto"/>
        <w:left w:val="none" w:sz="0" w:space="0" w:color="auto"/>
        <w:bottom w:val="none" w:sz="0" w:space="0" w:color="auto"/>
        <w:right w:val="none" w:sz="0" w:space="0" w:color="auto"/>
      </w:divBdr>
    </w:div>
    <w:div w:id="859705762">
      <w:bodyDiv w:val="1"/>
      <w:marLeft w:val="0"/>
      <w:marRight w:val="0"/>
      <w:marTop w:val="0"/>
      <w:marBottom w:val="0"/>
      <w:divBdr>
        <w:top w:val="none" w:sz="0" w:space="0" w:color="auto"/>
        <w:left w:val="none" w:sz="0" w:space="0" w:color="auto"/>
        <w:bottom w:val="none" w:sz="0" w:space="0" w:color="auto"/>
        <w:right w:val="none" w:sz="0" w:space="0" w:color="auto"/>
      </w:divBdr>
    </w:div>
    <w:div w:id="871920671">
      <w:bodyDiv w:val="1"/>
      <w:marLeft w:val="0"/>
      <w:marRight w:val="0"/>
      <w:marTop w:val="0"/>
      <w:marBottom w:val="0"/>
      <w:divBdr>
        <w:top w:val="none" w:sz="0" w:space="0" w:color="auto"/>
        <w:left w:val="none" w:sz="0" w:space="0" w:color="auto"/>
        <w:bottom w:val="none" w:sz="0" w:space="0" w:color="auto"/>
        <w:right w:val="none" w:sz="0" w:space="0" w:color="auto"/>
      </w:divBdr>
    </w:div>
    <w:div w:id="874854925">
      <w:bodyDiv w:val="1"/>
      <w:marLeft w:val="0"/>
      <w:marRight w:val="0"/>
      <w:marTop w:val="0"/>
      <w:marBottom w:val="0"/>
      <w:divBdr>
        <w:top w:val="none" w:sz="0" w:space="0" w:color="auto"/>
        <w:left w:val="none" w:sz="0" w:space="0" w:color="auto"/>
        <w:bottom w:val="none" w:sz="0" w:space="0" w:color="auto"/>
        <w:right w:val="none" w:sz="0" w:space="0" w:color="auto"/>
      </w:divBdr>
    </w:div>
    <w:div w:id="878934928">
      <w:bodyDiv w:val="1"/>
      <w:marLeft w:val="0"/>
      <w:marRight w:val="0"/>
      <w:marTop w:val="0"/>
      <w:marBottom w:val="0"/>
      <w:divBdr>
        <w:top w:val="none" w:sz="0" w:space="0" w:color="auto"/>
        <w:left w:val="none" w:sz="0" w:space="0" w:color="auto"/>
        <w:bottom w:val="none" w:sz="0" w:space="0" w:color="auto"/>
        <w:right w:val="none" w:sz="0" w:space="0" w:color="auto"/>
      </w:divBdr>
    </w:div>
    <w:div w:id="880092473">
      <w:bodyDiv w:val="1"/>
      <w:marLeft w:val="0"/>
      <w:marRight w:val="0"/>
      <w:marTop w:val="0"/>
      <w:marBottom w:val="0"/>
      <w:divBdr>
        <w:top w:val="none" w:sz="0" w:space="0" w:color="auto"/>
        <w:left w:val="none" w:sz="0" w:space="0" w:color="auto"/>
        <w:bottom w:val="none" w:sz="0" w:space="0" w:color="auto"/>
        <w:right w:val="none" w:sz="0" w:space="0" w:color="auto"/>
      </w:divBdr>
    </w:div>
    <w:div w:id="884290748">
      <w:bodyDiv w:val="1"/>
      <w:marLeft w:val="0"/>
      <w:marRight w:val="0"/>
      <w:marTop w:val="0"/>
      <w:marBottom w:val="0"/>
      <w:divBdr>
        <w:top w:val="none" w:sz="0" w:space="0" w:color="auto"/>
        <w:left w:val="none" w:sz="0" w:space="0" w:color="auto"/>
        <w:bottom w:val="none" w:sz="0" w:space="0" w:color="auto"/>
        <w:right w:val="none" w:sz="0" w:space="0" w:color="auto"/>
      </w:divBdr>
    </w:div>
    <w:div w:id="885025023">
      <w:bodyDiv w:val="1"/>
      <w:marLeft w:val="0"/>
      <w:marRight w:val="0"/>
      <w:marTop w:val="0"/>
      <w:marBottom w:val="0"/>
      <w:divBdr>
        <w:top w:val="none" w:sz="0" w:space="0" w:color="auto"/>
        <w:left w:val="none" w:sz="0" w:space="0" w:color="auto"/>
        <w:bottom w:val="none" w:sz="0" w:space="0" w:color="auto"/>
        <w:right w:val="none" w:sz="0" w:space="0" w:color="auto"/>
      </w:divBdr>
    </w:div>
    <w:div w:id="890576963">
      <w:bodyDiv w:val="1"/>
      <w:marLeft w:val="0"/>
      <w:marRight w:val="0"/>
      <w:marTop w:val="0"/>
      <w:marBottom w:val="0"/>
      <w:divBdr>
        <w:top w:val="none" w:sz="0" w:space="0" w:color="auto"/>
        <w:left w:val="none" w:sz="0" w:space="0" w:color="auto"/>
        <w:bottom w:val="none" w:sz="0" w:space="0" w:color="auto"/>
        <w:right w:val="none" w:sz="0" w:space="0" w:color="auto"/>
      </w:divBdr>
    </w:div>
    <w:div w:id="897861843">
      <w:bodyDiv w:val="1"/>
      <w:marLeft w:val="0"/>
      <w:marRight w:val="0"/>
      <w:marTop w:val="0"/>
      <w:marBottom w:val="0"/>
      <w:divBdr>
        <w:top w:val="none" w:sz="0" w:space="0" w:color="auto"/>
        <w:left w:val="none" w:sz="0" w:space="0" w:color="auto"/>
        <w:bottom w:val="none" w:sz="0" w:space="0" w:color="auto"/>
        <w:right w:val="none" w:sz="0" w:space="0" w:color="auto"/>
      </w:divBdr>
    </w:div>
    <w:div w:id="924530219">
      <w:bodyDiv w:val="1"/>
      <w:marLeft w:val="0"/>
      <w:marRight w:val="0"/>
      <w:marTop w:val="0"/>
      <w:marBottom w:val="0"/>
      <w:divBdr>
        <w:top w:val="none" w:sz="0" w:space="0" w:color="auto"/>
        <w:left w:val="none" w:sz="0" w:space="0" w:color="auto"/>
        <w:bottom w:val="none" w:sz="0" w:space="0" w:color="auto"/>
        <w:right w:val="none" w:sz="0" w:space="0" w:color="auto"/>
      </w:divBdr>
    </w:div>
    <w:div w:id="926959415">
      <w:bodyDiv w:val="1"/>
      <w:marLeft w:val="0"/>
      <w:marRight w:val="0"/>
      <w:marTop w:val="0"/>
      <w:marBottom w:val="0"/>
      <w:divBdr>
        <w:top w:val="none" w:sz="0" w:space="0" w:color="auto"/>
        <w:left w:val="none" w:sz="0" w:space="0" w:color="auto"/>
        <w:bottom w:val="none" w:sz="0" w:space="0" w:color="auto"/>
        <w:right w:val="none" w:sz="0" w:space="0" w:color="auto"/>
      </w:divBdr>
    </w:div>
    <w:div w:id="950862492">
      <w:bodyDiv w:val="1"/>
      <w:marLeft w:val="0"/>
      <w:marRight w:val="0"/>
      <w:marTop w:val="0"/>
      <w:marBottom w:val="0"/>
      <w:divBdr>
        <w:top w:val="none" w:sz="0" w:space="0" w:color="auto"/>
        <w:left w:val="none" w:sz="0" w:space="0" w:color="auto"/>
        <w:bottom w:val="none" w:sz="0" w:space="0" w:color="auto"/>
        <w:right w:val="none" w:sz="0" w:space="0" w:color="auto"/>
      </w:divBdr>
      <w:divsChild>
        <w:div w:id="1972441864">
          <w:marLeft w:val="446"/>
          <w:marRight w:val="0"/>
          <w:marTop w:val="0"/>
          <w:marBottom w:val="0"/>
          <w:divBdr>
            <w:top w:val="none" w:sz="0" w:space="0" w:color="auto"/>
            <w:left w:val="none" w:sz="0" w:space="0" w:color="auto"/>
            <w:bottom w:val="none" w:sz="0" w:space="0" w:color="auto"/>
            <w:right w:val="none" w:sz="0" w:space="0" w:color="auto"/>
          </w:divBdr>
        </w:div>
      </w:divsChild>
    </w:div>
    <w:div w:id="954361623">
      <w:bodyDiv w:val="1"/>
      <w:marLeft w:val="0"/>
      <w:marRight w:val="0"/>
      <w:marTop w:val="0"/>
      <w:marBottom w:val="0"/>
      <w:divBdr>
        <w:top w:val="none" w:sz="0" w:space="0" w:color="auto"/>
        <w:left w:val="none" w:sz="0" w:space="0" w:color="auto"/>
        <w:bottom w:val="none" w:sz="0" w:space="0" w:color="auto"/>
        <w:right w:val="none" w:sz="0" w:space="0" w:color="auto"/>
      </w:divBdr>
    </w:div>
    <w:div w:id="961114862">
      <w:bodyDiv w:val="1"/>
      <w:marLeft w:val="0"/>
      <w:marRight w:val="0"/>
      <w:marTop w:val="0"/>
      <w:marBottom w:val="0"/>
      <w:divBdr>
        <w:top w:val="none" w:sz="0" w:space="0" w:color="auto"/>
        <w:left w:val="none" w:sz="0" w:space="0" w:color="auto"/>
        <w:bottom w:val="none" w:sz="0" w:space="0" w:color="auto"/>
        <w:right w:val="none" w:sz="0" w:space="0" w:color="auto"/>
      </w:divBdr>
    </w:div>
    <w:div w:id="965812440">
      <w:bodyDiv w:val="1"/>
      <w:marLeft w:val="0"/>
      <w:marRight w:val="0"/>
      <w:marTop w:val="0"/>
      <w:marBottom w:val="0"/>
      <w:divBdr>
        <w:top w:val="none" w:sz="0" w:space="0" w:color="auto"/>
        <w:left w:val="none" w:sz="0" w:space="0" w:color="auto"/>
        <w:bottom w:val="none" w:sz="0" w:space="0" w:color="auto"/>
        <w:right w:val="none" w:sz="0" w:space="0" w:color="auto"/>
      </w:divBdr>
    </w:div>
    <w:div w:id="972100707">
      <w:bodyDiv w:val="1"/>
      <w:marLeft w:val="0"/>
      <w:marRight w:val="0"/>
      <w:marTop w:val="0"/>
      <w:marBottom w:val="0"/>
      <w:divBdr>
        <w:top w:val="none" w:sz="0" w:space="0" w:color="auto"/>
        <w:left w:val="none" w:sz="0" w:space="0" w:color="auto"/>
        <w:bottom w:val="none" w:sz="0" w:space="0" w:color="auto"/>
        <w:right w:val="none" w:sz="0" w:space="0" w:color="auto"/>
      </w:divBdr>
    </w:div>
    <w:div w:id="978530924">
      <w:bodyDiv w:val="1"/>
      <w:marLeft w:val="0"/>
      <w:marRight w:val="0"/>
      <w:marTop w:val="0"/>
      <w:marBottom w:val="0"/>
      <w:divBdr>
        <w:top w:val="none" w:sz="0" w:space="0" w:color="auto"/>
        <w:left w:val="none" w:sz="0" w:space="0" w:color="auto"/>
        <w:bottom w:val="none" w:sz="0" w:space="0" w:color="auto"/>
        <w:right w:val="none" w:sz="0" w:space="0" w:color="auto"/>
      </w:divBdr>
    </w:div>
    <w:div w:id="986932351">
      <w:bodyDiv w:val="1"/>
      <w:marLeft w:val="0"/>
      <w:marRight w:val="0"/>
      <w:marTop w:val="0"/>
      <w:marBottom w:val="0"/>
      <w:divBdr>
        <w:top w:val="none" w:sz="0" w:space="0" w:color="auto"/>
        <w:left w:val="none" w:sz="0" w:space="0" w:color="auto"/>
        <w:bottom w:val="none" w:sz="0" w:space="0" w:color="auto"/>
        <w:right w:val="none" w:sz="0" w:space="0" w:color="auto"/>
      </w:divBdr>
    </w:div>
    <w:div w:id="997809427">
      <w:bodyDiv w:val="1"/>
      <w:marLeft w:val="0"/>
      <w:marRight w:val="0"/>
      <w:marTop w:val="0"/>
      <w:marBottom w:val="0"/>
      <w:divBdr>
        <w:top w:val="none" w:sz="0" w:space="0" w:color="auto"/>
        <w:left w:val="none" w:sz="0" w:space="0" w:color="auto"/>
        <w:bottom w:val="none" w:sz="0" w:space="0" w:color="auto"/>
        <w:right w:val="none" w:sz="0" w:space="0" w:color="auto"/>
      </w:divBdr>
    </w:div>
    <w:div w:id="998263610">
      <w:bodyDiv w:val="1"/>
      <w:marLeft w:val="0"/>
      <w:marRight w:val="0"/>
      <w:marTop w:val="0"/>
      <w:marBottom w:val="0"/>
      <w:divBdr>
        <w:top w:val="none" w:sz="0" w:space="0" w:color="auto"/>
        <w:left w:val="none" w:sz="0" w:space="0" w:color="auto"/>
        <w:bottom w:val="none" w:sz="0" w:space="0" w:color="auto"/>
        <w:right w:val="none" w:sz="0" w:space="0" w:color="auto"/>
      </w:divBdr>
      <w:divsChild>
        <w:div w:id="754084693">
          <w:marLeft w:val="0"/>
          <w:marRight w:val="0"/>
          <w:marTop w:val="0"/>
          <w:marBottom w:val="0"/>
          <w:divBdr>
            <w:top w:val="none" w:sz="0" w:space="0" w:color="auto"/>
            <w:left w:val="none" w:sz="0" w:space="0" w:color="auto"/>
            <w:bottom w:val="none" w:sz="0" w:space="0" w:color="auto"/>
            <w:right w:val="none" w:sz="0" w:space="0" w:color="auto"/>
          </w:divBdr>
        </w:div>
      </w:divsChild>
    </w:div>
    <w:div w:id="999507325">
      <w:bodyDiv w:val="1"/>
      <w:marLeft w:val="0"/>
      <w:marRight w:val="0"/>
      <w:marTop w:val="0"/>
      <w:marBottom w:val="0"/>
      <w:divBdr>
        <w:top w:val="none" w:sz="0" w:space="0" w:color="auto"/>
        <w:left w:val="none" w:sz="0" w:space="0" w:color="auto"/>
        <w:bottom w:val="none" w:sz="0" w:space="0" w:color="auto"/>
        <w:right w:val="none" w:sz="0" w:space="0" w:color="auto"/>
      </w:divBdr>
      <w:divsChild>
        <w:div w:id="1962489131">
          <w:marLeft w:val="0"/>
          <w:marRight w:val="0"/>
          <w:marTop w:val="0"/>
          <w:marBottom w:val="0"/>
          <w:divBdr>
            <w:top w:val="none" w:sz="0" w:space="0" w:color="auto"/>
            <w:left w:val="none" w:sz="0" w:space="0" w:color="auto"/>
            <w:bottom w:val="none" w:sz="0" w:space="0" w:color="auto"/>
            <w:right w:val="none" w:sz="0" w:space="0" w:color="auto"/>
          </w:divBdr>
        </w:div>
      </w:divsChild>
    </w:div>
    <w:div w:id="1002198641">
      <w:bodyDiv w:val="1"/>
      <w:marLeft w:val="0"/>
      <w:marRight w:val="0"/>
      <w:marTop w:val="0"/>
      <w:marBottom w:val="0"/>
      <w:divBdr>
        <w:top w:val="none" w:sz="0" w:space="0" w:color="auto"/>
        <w:left w:val="none" w:sz="0" w:space="0" w:color="auto"/>
        <w:bottom w:val="none" w:sz="0" w:space="0" w:color="auto"/>
        <w:right w:val="none" w:sz="0" w:space="0" w:color="auto"/>
      </w:divBdr>
    </w:div>
    <w:div w:id="1010449886">
      <w:bodyDiv w:val="1"/>
      <w:marLeft w:val="0"/>
      <w:marRight w:val="0"/>
      <w:marTop w:val="0"/>
      <w:marBottom w:val="0"/>
      <w:divBdr>
        <w:top w:val="none" w:sz="0" w:space="0" w:color="auto"/>
        <w:left w:val="none" w:sz="0" w:space="0" w:color="auto"/>
        <w:bottom w:val="none" w:sz="0" w:space="0" w:color="auto"/>
        <w:right w:val="none" w:sz="0" w:space="0" w:color="auto"/>
      </w:divBdr>
    </w:div>
    <w:div w:id="1021973497">
      <w:bodyDiv w:val="1"/>
      <w:marLeft w:val="0"/>
      <w:marRight w:val="0"/>
      <w:marTop w:val="0"/>
      <w:marBottom w:val="0"/>
      <w:divBdr>
        <w:top w:val="none" w:sz="0" w:space="0" w:color="auto"/>
        <w:left w:val="none" w:sz="0" w:space="0" w:color="auto"/>
        <w:bottom w:val="none" w:sz="0" w:space="0" w:color="auto"/>
        <w:right w:val="none" w:sz="0" w:space="0" w:color="auto"/>
      </w:divBdr>
    </w:div>
    <w:div w:id="1027561300">
      <w:bodyDiv w:val="1"/>
      <w:marLeft w:val="0"/>
      <w:marRight w:val="0"/>
      <w:marTop w:val="0"/>
      <w:marBottom w:val="0"/>
      <w:divBdr>
        <w:top w:val="none" w:sz="0" w:space="0" w:color="auto"/>
        <w:left w:val="none" w:sz="0" w:space="0" w:color="auto"/>
        <w:bottom w:val="none" w:sz="0" w:space="0" w:color="auto"/>
        <w:right w:val="none" w:sz="0" w:space="0" w:color="auto"/>
      </w:divBdr>
    </w:div>
    <w:div w:id="1029179872">
      <w:bodyDiv w:val="1"/>
      <w:marLeft w:val="0"/>
      <w:marRight w:val="0"/>
      <w:marTop w:val="0"/>
      <w:marBottom w:val="0"/>
      <w:divBdr>
        <w:top w:val="none" w:sz="0" w:space="0" w:color="auto"/>
        <w:left w:val="none" w:sz="0" w:space="0" w:color="auto"/>
        <w:bottom w:val="none" w:sz="0" w:space="0" w:color="auto"/>
        <w:right w:val="none" w:sz="0" w:space="0" w:color="auto"/>
      </w:divBdr>
    </w:div>
    <w:div w:id="1029332439">
      <w:bodyDiv w:val="1"/>
      <w:marLeft w:val="0"/>
      <w:marRight w:val="0"/>
      <w:marTop w:val="0"/>
      <w:marBottom w:val="0"/>
      <w:divBdr>
        <w:top w:val="none" w:sz="0" w:space="0" w:color="auto"/>
        <w:left w:val="none" w:sz="0" w:space="0" w:color="auto"/>
        <w:bottom w:val="none" w:sz="0" w:space="0" w:color="auto"/>
        <w:right w:val="none" w:sz="0" w:space="0" w:color="auto"/>
      </w:divBdr>
    </w:div>
    <w:div w:id="1034230238">
      <w:bodyDiv w:val="1"/>
      <w:marLeft w:val="0"/>
      <w:marRight w:val="0"/>
      <w:marTop w:val="0"/>
      <w:marBottom w:val="0"/>
      <w:divBdr>
        <w:top w:val="none" w:sz="0" w:space="0" w:color="auto"/>
        <w:left w:val="none" w:sz="0" w:space="0" w:color="auto"/>
        <w:bottom w:val="none" w:sz="0" w:space="0" w:color="auto"/>
        <w:right w:val="none" w:sz="0" w:space="0" w:color="auto"/>
      </w:divBdr>
    </w:div>
    <w:div w:id="1035538840">
      <w:bodyDiv w:val="1"/>
      <w:marLeft w:val="0"/>
      <w:marRight w:val="0"/>
      <w:marTop w:val="0"/>
      <w:marBottom w:val="0"/>
      <w:divBdr>
        <w:top w:val="none" w:sz="0" w:space="0" w:color="auto"/>
        <w:left w:val="none" w:sz="0" w:space="0" w:color="auto"/>
        <w:bottom w:val="none" w:sz="0" w:space="0" w:color="auto"/>
        <w:right w:val="none" w:sz="0" w:space="0" w:color="auto"/>
      </w:divBdr>
    </w:div>
    <w:div w:id="1043361627">
      <w:bodyDiv w:val="1"/>
      <w:marLeft w:val="0"/>
      <w:marRight w:val="0"/>
      <w:marTop w:val="0"/>
      <w:marBottom w:val="0"/>
      <w:divBdr>
        <w:top w:val="none" w:sz="0" w:space="0" w:color="auto"/>
        <w:left w:val="none" w:sz="0" w:space="0" w:color="auto"/>
        <w:bottom w:val="none" w:sz="0" w:space="0" w:color="auto"/>
        <w:right w:val="none" w:sz="0" w:space="0" w:color="auto"/>
      </w:divBdr>
    </w:div>
    <w:div w:id="1045519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2405">
          <w:marLeft w:val="0"/>
          <w:marRight w:val="0"/>
          <w:marTop w:val="0"/>
          <w:marBottom w:val="0"/>
          <w:divBdr>
            <w:top w:val="none" w:sz="0" w:space="0" w:color="auto"/>
            <w:left w:val="none" w:sz="0" w:space="0" w:color="auto"/>
            <w:bottom w:val="none" w:sz="0" w:space="0" w:color="auto"/>
            <w:right w:val="none" w:sz="0" w:space="0" w:color="auto"/>
          </w:divBdr>
          <w:divsChild>
            <w:div w:id="1974019872">
              <w:marLeft w:val="0"/>
              <w:marRight w:val="0"/>
              <w:marTop w:val="0"/>
              <w:marBottom w:val="0"/>
              <w:divBdr>
                <w:top w:val="none" w:sz="0" w:space="0" w:color="auto"/>
                <w:left w:val="none" w:sz="0" w:space="0" w:color="auto"/>
                <w:bottom w:val="none" w:sz="0" w:space="0" w:color="auto"/>
                <w:right w:val="none" w:sz="0" w:space="0" w:color="auto"/>
              </w:divBdr>
              <w:divsChild>
                <w:div w:id="856626924">
                  <w:marLeft w:val="0"/>
                  <w:marRight w:val="0"/>
                  <w:marTop w:val="0"/>
                  <w:marBottom w:val="0"/>
                  <w:divBdr>
                    <w:top w:val="none" w:sz="0" w:space="0" w:color="auto"/>
                    <w:left w:val="none" w:sz="0" w:space="0" w:color="auto"/>
                    <w:bottom w:val="none" w:sz="0" w:space="0" w:color="auto"/>
                    <w:right w:val="none" w:sz="0" w:space="0" w:color="auto"/>
                  </w:divBdr>
                  <w:divsChild>
                    <w:div w:id="30686897">
                      <w:marLeft w:val="0"/>
                      <w:marRight w:val="0"/>
                      <w:marTop w:val="0"/>
                      <w:marBottom w:val="0"/>
                      <w:divBdr>
                        <w:top w:val="none" w:sz="0" w:space="0" w:color="auto"/>
                        <w:left w:val="none" w:sz="0" w:space="0" w:color="auto"/>
                        <w:bottom w:val="none" w:sz="0" w:space="0" w:color="auto"/>
                        <w:right w:val="none" w:sz="0" w:space="0" w:color="auto"/>
                      </w:divBdr>
                    </w:div>
                    <w:div w:id="358698550">
                      <w:marLeft w:val="0"/>
                      <w:marRight w:val="0"/>
                      <w:marTop w:val="0"/>
                      <w:marBottom w:val="0"/>
                      <w:divBdr>
                        <w:top w:val="none" w:sz="0" w:space="0" w:color="auto"/>
                        <w:left w:val="none" w:sz="0" w:space="0" w:color="auto"/>
                        <w:bottom w:val="none" w:sz="0" w:space="0" w:color="auto"/>
                        <w:right w:val="none" w:sz="0" w:space="0" w:color="auto"/>
                      </w:divBdr>
                    </w:div>
                    <w:div w:id="432095177">
                      <w:marLeft w:val="0"/>
                      <w:marRight w:val="0"/>
                      <w:marTop w:val="0"/>
                      <w:marBottom w:val="0"/>
                      <w:divBdr>
                        <w:top w:val="none" w:sz="0" w:space="0" w:color="auto"/>
                        <w:left w:val="none" w:sz="0" w:space="0" w:color="auto"/>
                        <w:bottom w:val="none" w:sz="0" w:space="0" w:color="auto"/>
                        <w:right w:val="none" w:sz="0" w:space="0" w:color="auto"/>
                      </w:divBdr>
                      <w:divsChild>
                        <w:div w:id="1949849233">
                          <w:marLeft w:val="0"/>
                          <w:marRight w:val="0"/>
                          <w:marTop w:val="0"/>
                          <w:marBottom w:val="0"/>
                          <w:divBdr>
                            <w:top w:val="none" w:sz="0" w:space="0" w:color="auto"/>
                            <w:left w:val="none" w:sz="0" w:space="0" w:color="auto"/>
                            <w:bottom w:val="none" w:sz="0" w:space="0" w:color="auto"/>
                            <w:right w:val="none" w:sz="0" w:space="0" w:color="auto"/>
                          </w:divBdr>
                          <w:divsChild>
                            <w:div w:id="917404949">
                              <w:marLeft w:val="0"/>
                              <w:marRight w:val="0"/>
                              <w:marTop w:val="0"/>
                              <w:marBottom w:val="0"/>
                              <w:divBdr>
                                <w:top w:val="none" w:sz="0" w:space="0" w:color="auto"/>
                                <w:left w:val="none" w:sz="0" w:space="0" w:color="auto"/>
                                <w:bottom w:val="none" w:sz="0" w:space="0" w:color="auto"/>
                                <w:right w:val="none" w:sz="0" w:space="0" w:color="auto"/>
                              </w:divBdr>
                            </w:div>
                            <w:div w:id="957764285">
                              <w:marLeft w:val="0"/>
                              <w:marRight w:val="0"/>
                              <w:marTop w:val="0"/>
                              <w:marBottom w:val="0"/>
                              <w:divBdr>
                                <w:top w:val="none" w:sz="0" w:space="0" w:color="auto"/>
                                <w:left w:val="none" w:sz="0" w:space="0" w:color="auto"/>
                                <w:bottom w:val="none" w:sz="0" w:space="0" w:color="auto"/>
                                <w:right w:val="none" w:sz="0" w:space="0" w:color="auto"/>
                              </w:divBdr>
                            </w:div>
                            <w:div w:id="1152403517">
                              <w:marLeft w:val="0"/>
                              <w:marRight w:val="0"/>
                              <w:marTop w:val="0"/>
                              <w:marBottom w:val="0"/>
                              <w:divBdr>
                                <w:top w:val="none" w:sz="0" w:space="0" w:color="auto"/>
                                <w:left w:val="none" w:sz="0" w:space="0" w:color="auto"/>
                                <w:bottom w:val="none" w:sz="0" w:space="0" w:color="auto"/>
                                <w:right w:val="none" w:sz="0" w:space="0" w:color="auto"/>
                              </w:divBdr>
                            </w:div>
                            <w:div w:id="1224292486">
                              <w:marLeft w:val="0"/>
                              <w:marRight w:val="0"/>
                              <w:marTop w:val="0"/>
                              <w:marBottom w:val="0"/>
                              <w:divBdr>
                                <w:top w:val="none" w:sz="0" w:space="0" w:color="auto"/>
                                <w:left w:val="none" w:sz="0" w:space="0" w:color="auto"/>
                                <w:bottom w:val="none" w:sz="0" w:space="0" w:color="auto"/>
                                <w:right w:val="none" w:sz="0" w:space="0" w:color="auto"/>
                              </w:divBdr>
                            </w:div>
                            <w:div w:id="19375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8279">
                      <w:marLeft w:val="0"/>
                      <w:marRight w:val="0"/>
                      <w:marTop w:val="0"/>
                      <w:marBottom w:val="0"/>
                      <w:divBdr>
                        <w:top w:val="none" w:sz="0" w:space="0" w:color="auto"/>
                        <w:left w:val="none" w:sz="0" w:space="0" w:color="auto"/>
                        <w:bottom w:val="none" w:sz="0" w:space="0" w:color="auto"/>
                        <w:right w:val="none" w:sz="0" w:space="0" w:color="auto"/>
                      </w:divBdr>
                    </w:div>
                    <w:div w:id="802385902">
                      <w:marLeft w:val="0"/>
                      <w:marRight w:val="0"/>
                      <w:marTop w:val="0"/>
                      <w:marBottom w:val="0"/>
                      <w:divBdr>
                        <w:top w:val="none" w:sz="0" w:space="0" w:color="auto"/>
                        <w:left w:val="none" w:sz="0" w:space="0" w:color="auto"/>
                        <w:bottom w:val="none" w:sz="0" w:space="0" w:color="auto"/>
                        <w:right w:val="none" w:sz="0" w:space="0" w:color="auto"/>
                      </w:divBdr>
                    </w:div>
                    <w:div w:id="1651639074">
                      <w:marLeft w:val="0"/>
                      <w:marRight w:val="0"/>
                      <w:marTop w:val="0"/>
                      <w:marBottom w:val="0"/>
                      <w:divBdr>
                        <w:top w:val="none" w:sz="0" w:space="0" w:color="auto"/>
                        <w:left w:val="none" w:sz="0" w:space="0" w:color="auto"/>
                        <w:bottom w:val="none" w:sz="0" w:space="0" w:color="auto"/>
                        <w:right w:val="none" w:sz="0" w:space="0" w:color="auto"/>
                      </w:divBdr>
                      <w:divsChild>
                        <w:div w:id="540752032">
                          <w:marLeft w:val="0"/>
                          <w:marRight w:val="0"/>
                          <w:marTop w:val="0"/>
                          <w:marBottom w:val="0"/>
                          <w:divBdr>
                            <w:top w:val="none" w:sz="0" w:space="0" w:color="auto"/>
                            <w:left w:val="none" w:sz="0" w:space="0" w:color="auto"/>
                            <w:bottom w:val="none" w:sz="0" w:space="0" w:color="auto"/>
                            <w:right w:val="none" w:sz="0" w:space="0" w:color="auto"/>
                          </w:divBdr>
                          <w:divsChild>
                            <w:div w:id="483468581">
                              <w:marLeft w:val="0"/>
                              <w:marRight w:val="0"/>
                              <w:marTop w:val="0"/>
                              <w:marBottom w:val="0"/>
                              <w:divBdr>
                                <w:top w:val="none" w:sz="0" w:space="0" w:color="auto"/>
                                <w:left w:val="none" w:sz="0" w:space="0" w:color="auto"/>
                                <w:bottom w:val="none" w:sz="0" w:space="0" w:color="auto"/>
                                <w:right w:val="none" w:sz="0" w:space="0" w:color="auto"/>
                              </w:divBdr>
                            </w:div>
                            <w:div w:id="906577782">
                              <w:marLeft w:val="0"/>
                              <w:marRight w:val="0"/>
                              <w:marTop w:val="0"/>
                              <w:marBottom w:val="0"/>
                              <w:divBdr>
                                <w:top w:val="none" w:sz="0" w:space="0" w:color="auto"/>
                                <w:left w:val="none" w:sz="0" w:space="0" w:color="auto"/>
                                <w:bottom w:val="none" w:sz="0" w:space="0" w:color="auto"/>
                                <w:right w:val="none" w:sz="0" w:space="0" w:color="auto"/>
                              </w:divBdr>
                            </w:div>
                            <w:div w:id="19256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107146">
      <w:bodyDiv w:val="1"/>
      <w:marLeft w:val="0"/>
      <w:marRight w:val="0"/>
      <w:marTop w:val="0"/>
      <w:marBottom w:val="0"/>
      <w:divBdr>
        <w:top w:val="none" w:sz="0" w:space="0" w:color="auto"/>
        <w:left w:val="none" w:sz="0" w:space="0" w:color="auto"/>
        <w:bottom w:val="none" w:sz="0" w:space="0" w:color="auto"/>
        <w:right w:val="none" w:sz="0" w:space="0" w:color="auto"/>
      </w:divBdr>
    </w:div>
    <w:div w:id="1052774289">
      <w:bodyDiv w:val="1"/>
      <w:marLeft w:val="0"/>
      <w:marRight w:val="0"/>
      <w:marTop w:val="0"/>
      <w:marBottom w:val="0"/>
      <w:divBdr>
        <w:top w:val="none" w:sz="0" w:space="0" w:color="auto"/>
        <w:left w:val="none" w:sz="0" w:space="0" w:color="auto"/>
        <w:bottom w:val="none" w:sz="0" w:space="0" w:color="auto"/>
        <w:right w:val="none" w:sz="0" w:space="0" w:color="auto"/>
      </w:divBdr>
      <w:divsChild>
        <w:div w:id="571351077">
          <w:marLeft w:val="0"/>
          <w:marRight w:val="0"/>
          <w:marTop w:val="0"/>
          <w:marBottom w:val="0"/>
          <w:divBdr>
            <w:top w:val="none" w:sz="0" w:space="0" w:color="auto"/>
            <w:left w:val="none" w:sz="0" w:space="0" w:color="auto"/>
            <w:bottom w:val="none" w:sz="0" w:space="0" w:color="auto"/>
            <w:right w:val="none" w:sz="0" w:space="0" w:color="auto"/>
          </w:divBdr>
        </w:div>
        <w:div w:id="1271821435">
          <w:marLeft w:val="0"/>
          <w:marRight w:val="0"/>
          <w:marTop w:val="0"/>
          <w:marBottom w:val="0"/>
          <w:divBdr>
            <w:top w:val="none" w:sz="0" w:space="0" w:color="auto"/>
            <w:left w:val="none" w:sz="0" w:space="0" w:color="auto"/>
            <w:bottom w:val="none" w:sz="0" w:space="0" w:color="auto"/>
            <w:right w:val="none" w:sz="0" w:space="0" w:color="auto"/>
          </w:divBdr>
        </w:div>
      </w:divsChild>
    </w:div>
    <w:div w:id="1057121750">
      <w:bodyDiv w:val="1"/>
      <w:marLeft w:val="0"/>
      <w:marRight w:val="0"/>
      <w:marTop w:val="0"/>
      <w:marBottom w:val="0"/>
      <w:divBdr>
        <w:top w:val="none" w:sz="0" w:space="0" w:color="auto"/>
        <w:left w:val="none" w:sz="0" w:space="0" w:color="auto"/>
        <w:bottom w:val="none" w:sz="0" w:space="0" w:color="auto"/>
        <w:right w:val="none" w:sz="0" w:space="0" w:color="auto"/>
      </w:divBdr>
    </w:div>
    <w:div w:id="1062797862">
      <w:bodyDiv w:val="1"/>
      <w:marLeft w:val="0"/>
      <w:marRight w:val="0"/>
      <w:marTop w:val="0"/>
      <w:marBottom w:val="0"/>
      <w:divBdr>
        <w:top w:val="none" w:sz="0" w:space="0" w:color="auto"/>
        <w:left w:val="none" w:sz="0" w:space="0" w:color="auto"/>
        <w:bottom w:val="none" w:sz="0" w:space="0" w:color="auto"/>
        <w:right w:val="none" w:sz="0" w:space="0" w:color="auto"/>
      </w:divBdr>
    </w:div>
    <w:div w:id="1065495178">
      <w:bodyDiv w:val="1"/>
      <w:marLeft w:val="0"/>
      <w:marRight w:val="0"/>
      <w:marTop w:val="0"/>
      <w:marBottom w:val="0"/>
      <w:divBdr>
        <w:top w:val="none" w:sz="0" w:space="0" w:color="auto"/>
        <w:left w:val="none" w:sz="0" w:space="0" w:color="auto"/>
        <w:bottom w:val="none" w:sz="0" w:space="0" w:color="auto"/>
        <w:right w:val="none" w:sz="0" w:space="0" w:color="auto"/>
      </w:divBdr>
    </w:div>
    <w:div w:id="1070300858">
      <w:bodyDiv w:val="1"/>
      <w:marLeft w:val="0"/>
      <w:marRight w:val="0"/>
      <w:marTop w:val="0"/>
      <w:marBottom w:val="0"/>
      <w:divBdr>
        <w:top w:val="none" w:sz="0" w:space="0" w:color="auto"/>
        <w:left w:val="none" w:sz="0" w:space="0" w:color="auto"/>
        <w:bottom w:val="none" w:sz="0" w:space="0" w:color="auto"/>
        <w:right w:val="none" w:sz="0" w:space="0" w:color="auto"/>
      </w:divBdr>
    </w:div>
    <w:div w:id="1072314230">
      <w:bodyDiv w:val="1"/>
      <w:marLeft w:val="0"/>
      <w:marRight w:val="0"/>
      <w:marTop w:val="0"/>
      <w:marBottom w:val="0"/>
      <w:divBdr>
        <w:top w:val="none" w:sz="0" w:space="0" w:color="auto"/>
        <w:left w:val="none" w:sz="0" w:space="0" w:color="auto"/>
        <w:bottom w:val="none" w:sz="0" w:space="0" w:color="auto"/>
        <w:right w:val="none" w:sz="0" w:space="0" w:color="auto"/>
      </w:divBdr>
    </w:div>
    <w:div w:id="1077941158">
      <w:bodyDiv w:val="1"/>
      <w:marLeft w:val="0"/>
      <w:marRight w:val="0"/>
      <w:marTop w:val="0"/>
      <w:marBottom w:val="0"/>
      <w:divBdr>
        <w:top w:val="none" w:sz="0" w:space="0" w:color="auto"/>
        <w:left w:val="none" w:sz="0" w:space="0" w:color="auto"/>
        <w:bottom w:val="none" w:sz="0" w:space="0" w:color="auto"/>
        <w:right w:val="none" w:sz="0" w:space="0" w:color="auto"/>
      </w:divBdr>
    </w:div>
    <w:div w:id="1084181170">
      <w:bodyDiv w:val="1"/>
      <w:marLeft w:val="0"/>
      <w:marRight w:val="0"/>
      <w:marTop w:val="0"/>
      <w:marBottom w:val="0"/>
      <w:divBdr>
        <w:top w:val="none" w:sz="0" w:space="0" w:color="auto"/>
        <w:left w:val="none" w:sz="0" w:space="0" w:color="auto"/>
        <w:bottom w:val="none" w:sz="0" w:space="0" w:color="auto"/>
        <w:right w:val="none" w:sz="0" w:space="0" w:color="auto"/>
      </w:divBdr>
    </w:div>
    <w:div w:id="1089348115">
      <w:bodyDiv w:val="1"/>
      <w:marLeft w:val="0"/>
      <w:marRight w:val="0"/>
      <w:marTop w:val="0"/>
      <w:marBottom w:val="0"/>
      <w:divBdr>
        <w:top w:val="none" w:sz="0" w:space="0" w:color="auto"/>
        <w:left w:val="none" w:sz="0" w:space="0" w:color="auto"/>
        <w:bottom w:val="none" w:sz="0" w:space="0" w:color="auto"/>
        <w:right w:val="none" w:sz="0" w:space="0" w:color="auto"/>
      </w:divBdr>
    </w:div>
    <w:div w:id="1089931234">
      <w:bodyDiv w:val="1"/>
      <w:marLeft w:val="0"/>
      <w:marRight w:val="0"/>
      <w:marTop w:val="0"/>
      <w:marBottom w:val="0"/>
      <w:divBdr>
        <w:top w:val="none" w:sz="0" w:space="0" w:color="auto"/>
        <w:left w:val="none" w:sz="0" w:space="0" w:color="auto"/>
        <w:bottom w:val="none" w:sz="0" w:space="0" w:color="auto"/>
        <w:right w:val="none" w:sz="0" w:space="0" w:color="auto"/>
      </w:divBdr>
    </w:div>
    <w:div w:id="1097213598">
      <w:bodyDiv w:val="1"/>
      <w:marLeft w:val="0"/>
      <w:marRight w:val="0"/>
      <w:marTop w:val="0"/>
      <w:marBottom w:val="0"/>
      <w:divBdr>
        <w:top w:val="none" w:sz="0" w:space="0" w:color="auto"/>
        <w:left w:val="none" w:sz="0" w:space="0" w:color="auto"/>
        <w:bottom w:val="none" w:sz="0" w:space="0" w:color="auto"/>
        <w:right w:val="none" w:sz="0" w:space="0" w:color="auto"/>
      </w:divBdr>
    </w:div>
    <w:div w:id="1100837861">
      <w:bodyDiv w:val="1"/>
      <w:marLeft w:val="0"/>
      <w:marRight w:val="0"/>
      <w:marTop w:val="0"/>
      <w:marBottom w:val="0"/>
      <w:divBdr>
        <w:top w:val="none" w:sz="0" w:space="0" w:color="auto"/>
        <w:left w:val="none" w:sz="0" w:space="0" w:color="auto"/>
        <w:bottom w:val="none" w:sz="0" w:space="0" w:color="auto"/>
        <w:right w:val="none" w:sz="0" w:space="0" w:color="auto"/>
      </w:divBdr>
    </w:div>
    <w:div w:id="1111900091">
      <w:bodyDiv w:val="1"/>
      <w:marLeft w:val="0"/>
      <w:marRight w:val="0"/>
      <w:marTop w:val="0"/>
      <w:marBottom w:val="0"/>
      <w:divBdr>
        <w:top w:val="none" w:sz="0" w:space="0" w:color="auto"/>
        <w:left w:val="none" w:sz="0" w:space="0" w:color="auto"/>
        <w:bottom w:val="none" w:sz="0" w:space="0" w:color="auto"/>
        <w:right w:val="none" w:sz="0" w:space="0" w:color="auto"/>
      </w:divBdr>
    </w:div>
    <w:div w:id="1115909199">
      <w:bodyDiv w:val="1"/>
      <w:marLeft w:val="0"/>
      <w:marRight w:val="0"/>
      <w:marTop w:val="0"/>
      <w:marBottom w:val="0"/>
      <w:divBdr>
        <w:top w:val="none" w:sz="0" w:space="0" w:color="auto"/>
        <w:left w:val="none" w:sz="0" w:space="0" w:color="auto"/>
        <w:bottom w:val="none" w:sz="0" w:space="0" w:color="auto"/>
        <w:right w:val="none" w:sz="0" w:space="0" w:color="auto"/>
      </w:divBdr>
    </w:div>
    <w:div w:id="1126851797">
      <w:bodyDiv w:val="1"/>
      <w:marLeft w:val="0"/>
      <w:marRight w:val="0"/>
      <w:marTop w:val="0"/>
      <w:marBottom w:val="0"/>
      <w:divBdr>
        <w:top w:val="none" w:sz="0" w:space="0" w:color="auto"/>
        <w:left w:val="none" w:sz="0" w:space="0" w:color="auto"/>
        <w:bottom w:val="none" w:sz="0" w:space="0" w:color="auto"/>
        <w:right w:val="none" w:sz="0" w:space="0" w:color="auto"/>
      </w:divBdr>
      <w:divsChild>
        <w:div w:id="1444158">
          <w:marLeft w:val="0"/>
          <w:marRight w:val="0"/>
          <w:marTop w:val="0"/>
          <w:marBottom w:val="0"/>
          <w:divBdr>
            <w:top w:val="none" w:sz="0" w:space="0" w:color="auto"/>
            <w:left w:val="none" w:sz="0" w:space="0" w:color="auto"/>
            <w:bottom w:val="none" w:sz="0" w:space="0" w:color="auto"/>
            <w:right w:val="none" w:sz="0" w:space="0" w:color="auto"/>
          </w:divBdr>
        </w:div>
        <w:div w:id="16928523">
          <w:marLeft w:val="0"/>
          <w:marRight w:val="0"/>
          <w:marTop w:val="0"/>
          <w:marBottom w:val="0"/>
          <w:divBdr>
            <w:top w:val="none" w:sz="0" w:space="0" w:color="auto"/>
            <w:left w:val="none" w:sz="0" w:space="0" w:color="auto"/>
            <w:bottom w:val="none" w:sz="0" w:space="0" w:color="auto"/>
            <w:right w:val="none" w:sz="0" w:space="0" w:color="auto"/>
          </w:divBdr>
        </w:div>
        <w:div w:id="19404716">
          <w:marLeft w:val="0"/>
          <w:marRight w:val="0"/>
          <w:marTop w:val="0"/>
          <w:marBottom w:val="0"/>
          <w:divBdr>
            <w:top w:val="none" w:sz="0" w:space="0" w:color="auto"/>
            <w:left w:val="none" w:sz="0" w:space="0" w:color="auto"/>
            <w:bottom w:val="none" w:sz="0" w:space="0" w:color="auto"/>
            <w:right w:val="none" w:sz="0" w:space="0" w:color="auto"/>
          </w:divBdr>
        </w:div>
        <w:div w:id="24915694">
          <w:marLeft w:val="0"/>
          <w:marRight w:val="0"/>
          <w:marTop w:val="0"/>
          <w:marBottom w:val="0"/>
          <w:divBdr>
            <w:top w:val="none" w:sz="0" w:space="0" w:color="auto"/>
            <w:left w:val="none" w:sz="0" w:space="0" w:color="auto"/>
            <w:bottom w:val="none" w:sz="0" w:space="0" w:color="auto"/>
            <w:right w:val="none" w:sz="0" w:space="0" w:color="auto"/>
          </w:divBdr>
        </w:div>
        <w:div w:id="33041941">
          <w:marLeft w:val="0"/>
          <w:marRight w:val="0"/>
          <w:marTop w:val="0"/>
          <w:marBottom w:val="0"/>
          <w:divBdr>
            <w:top w:val="none" w:sz="0" w:space="0" w:color="auto"/>
            <w:left w:val="none" w:sz="0" w:space="0" w:color="auto"/>
            <w:bottom w:val="none" w:sz="0" w:space="0" w:color="auto"/>
            <w:right w:val="none" w:sz="0" w:space="0" w:color="auto"/>
          </w:divBdr>
        </w:div>
        <w:div w:id="47924352">
          <w:marLeft w:val="0"/>
          <w:marRight w:val="0"/>
          <w:marTop w:val="0"/>
          <w:marBottom w:val="0"/>
          <w:divBdr>
            <w:top w:val="none" w:sz="0" w:space="0" w:color="auto"/>
            <w:left w:val="none" w:sz="0" w:space="0" w:color="auto"/>
            <w:bottom w:val="none" w:sz="0" w:space="0" w:color="auto"/>
            <w:right w:val="none" w:sz="0" w:space="0" w:color="auto"/>
          </w:divBdr>
        </w:div>
        <w:div w:id="57214879">
          <w:marLeft w:val="0"/>
          <w:marRight w:val="0"/>
          <w:marTop w:val="0"/>
          <w:marBottom w:val="0"/>
          <w:divBdr>
            <w:top w:val="none" w:sz="0" w:space="0" w:color="auto"/>
            <w:left w:val="none" w:sz="0" w:space="0" w:color="auto"/>
            <w:bottom w:val="none" w:sz="0" w:space="0" w:color="auto"/>
            <w:right w:val="none" w:sz="0" w:space="0" w:color="auto"/>
          </w:divBdr>
        </w:div>
        <w:div w:id="70855345">
          <w:marLeft w:val="0"/>
          <w:marRight w:val="0"/>
          <w:marTop w:val="0"/>
          <w:marBottom w:val="0"/>
          <w:divBdr>
            <w:top w:val="none" w:sz="0" w:space="0" w:color="auto"/>
            <w:left w:val="none" w:sz="0" w:space="0" w:color="auto"/>
            <w:bottom w:val="none" w:sz="0" w:space="0" w:color="auto"/>
            <w:right w:val="none" w:sz="0" w:space="0" w:color="auto"/>
          </w:divBdr>
        </w:div>
        <w:div w:id="109517417">
          <w:marLeft w:val="0"/>
          <w:marRight w:val="0"/>
          <w:marTop w:val="0"/>
          <w:marBottom w:val="0"/>
          <w:divBdr>
            <w:top w:val="none" w:sz="0" w:space="0" w:color="auto"/>
            <w:left w:val="none" w:sz="0" w:space="0" w:color="auto"/>
            <w:bottom w:val="none" w:sz="0" w:space="0" w:color="auto"/>
            <w:right w:val="none" w:sz="0" w:space="0" w:color="auto"/>
          </w:divBdr>
        </w:div>
        <w:div w:id="120657246">
          <w:marLeft w:val="0"/>
          <w:marRight w:val="0"/>
          <w:marTop w:val="0"/>
          <w:marBottom w:val="0"/>
          <w:divBdr>
            <w:top w:val="none" w:sz="0" w:space="0" w:color="auto"/>
            <w:left w:val="none" w:sz="0" w:space="0" w:color="auto"/>
            <w:bottom w:val="none" w:sz="0" w:space="0" w:color="auto"/>
            <w:right w:val="none" w:sz="0" w:space="0" w:color="auto"/>
          </w:divBdr>
        </w:div>
        <w:div w:id="124544237">
          <w:marLeft w:val="0"/>
          <w:marRight w:val="0"/>
          <w:marTop w:val="0"/>
          <w:marBottom w:val="0"/>
          <w:divBdr>
            <w:top w:val="none" w:sz="0" w:space="0" w:color="auto"/>
            <w:left w:val="none" w:sz="0" w:space="0" w:color="auto"/>
            <w:bottom w:val="none" w:sz="0" w:space="0" w:color="auto"/>
            <w:right w:val="none" w:sz="0" w:space="0" w:color="auto"/>
          </w:divBdr>
        </w:div>
        <w:div w:id="125585838">
          <w:marLeft w:val="0"/>
          <w:marRight w:val="0"/>
          <w:marTop w:val="0"/>
          <w:marBottom w:val="0"/>
          <w:divBdr>
            <w:top w:val="none" w:sz="0" w:space="0" w:color="auto"/>
            <w:left w:val="none" w:sz="0" w:space="0" w:color="auto"/>
            <w:bottom w:val="none" w:sz="0" w:space="0" w:color="auto"/>
            <w:right w:val="none" w:sz="0" w:space="0" w:color="auto"/>
          </w:divBdr>
        </w:div>
        <w:div w:id="130023492">
          <w:marLeft w:val="0"/>
          <w:marRight w:val="0"/>
          <w:marTop w:val="0"/>
          <w:marBottom w:val="0"/>
          <w:divBdr>
            <w:top w:val="none" w:sz="0" w:space="0" w:color="auto"/>
            <w:left w:val="none" w:sz="0" w:space="0" w:color="auto"/>
            <w:bottom w:val="none" w:sz="0" w:space="0" w:color="auto"/>
            <w:right w:val="none" w:sz="0" w:space="0" w:color="auto"/>
          </w:divBdr>
        </w:div>
        <w:div w:id="140315663">
          <w:marLeft w:val="0"/>
          <w:marRight w:val="0"/>
          <w:marTop w:val="0"/>
          <w:marBottom w:val="0"/>
          <w:divBdr>
            <w:top w:val="none" w:sz="0" w:space="0" w:color="auto"/>
            <w:left w:val="none" w:sz="0" w:space="0" w:color="auto"/>
            <w:bottom w:val="none" w:sz="0" w:space="0" w:color="auto"/>
            <w:right w:val="none" w:sz="0" w:space="0" w:color="auto"/>
          </w:divBdr>
        </w:div>
        <w:div w:id="149686214">
          <w:marLeft w:val="0"/>
          <w:marRight w:val="0"/>
          <w:marTop w:val="0"/>
          <w:marBottom w:val="0"/>
          <w:divBdr>
            <w:top w:val="none" w:sz="0" w:space="0" w:color="auto"/>
            <w:left w:val="none" w:sz="0" w:space="0" w:color="auto"/>
            <w:bottom w:val="none" w:sz="0" w:space="0" w:color="auto"/>
            <w:right w:val="none" w:sz="0" w:space="0" w:color="auto"/>
          </w:divBdr>
        </w:div>
        <w:div w:id="154421941">
          <w:marLeft w:val="0"/>
          <w:marRight w:val="0"/>
          <w:marTop w:val="0"/>
          <w:marBottom w:val="0"/>
          <w:divBdr>
            <w:top w:val="none" w:sz="0" w:space="0" w:color="auto"/>
            <w:left w:val="none" w:sz="0" w:space="0" w:color="auto"/>
            <w:bottom w:val="none" w:sz="0" w:space="0" w:color="auto"/>
            <w:right w:val="none" w:sz="0" w:space="0" w:color="auto"/>
          </w:divBdr>
        </w:div>
        <w:div w:id="176041994">
          <w:marLeft w:val="0"/>
          <w:marRight w:val="0"/>
          <w:marTop w:val="0"/>
          <w:marBottom w:val="0"/>
          <w:divBdr>
            <w:top w:val="none" w:sz="0" w:space="0" w:color="auto"/>
            <w:left w:val="none" w:sz="0" w:space="0" w:color="auto"/>
            <w:bottom w:val="none" w:sz="0" w:space="0" w:color="auto"/>
            <w:right w:val="none" w:sz="0" w:space="0" w:color="auto"/>
          </w:divBdr>
        </w:div>
        <w:div w:id="184830290">
          <w:marLeft w:val="0"/>
          <w:marRight w:val="0"/>
          <w:marTop w:val="0"/>
          <w:marBottom w:val="0"/>
          <w:divBdr>
            <w:top w:val="none" w:sz="0" w:space="0" w:color="auto"/>
            <w:left w:val="none" w:sz="0" w:space="0" w:color="auto"/>
            <w:bottom w:val="none" w:sz="0" w:space="0" w:color="auto"/>
            <w:right w:val="none" w:sz="0" w:space="0" w:color="auto"/>
          </w:divBdr>
        </w:div>
        <w:div w:id="195851751">
          <w:marLeft w:val="0"/>
          <w:marRight w:val="0"/>
          <w:marTop w:val="0"/>
          <w:marBottom w:val="0"/>
          <w:divBdr>
            <w:top w:val="none" w:sz="0" w:space="0" w:color="auto"/>
            <w:left w:val="none" w:sz="0" w:space="0" w:color="auto"/>
            <w:bottom w:val="none" w:sz="0" w:space="0" w:color="auto"/>
            <w:right w:val="none" w:sz="0" w:space="0" w:color="auto"/>
          </w:divBdr>
        </w:div>
        <w:div w:id="226458773">
          <w:marLeft w:val="0"/>
          <w:marRight w:val="0"/>
          <w:marTop w:val="0"/>
          <w:marBottom w:val="0"/>
          <w:divBdr>
            <w:top w:val="none" w:sz="0" w:space="0" w:color="auto"/>
            <w:left w:val="none" w:sz="0" w:space="0" w:color="auto"/>
            <w:bottom w:val="none" w:sz="0" w:space="0" w:color="auto"/>
            <w:right w:val="none" w:sz="0" w:space="0" w:color="auto"/>
          </w:divBdr>
        </w:div>
        <w:div w:id="232736750">
          <w:marLeft w:val="0"/>
          <w:marRight w:val="0"/>
          <w:marTop w:val="0"/>
          <w:marBottom w:val="0"/>
          <w:divBdr>
            <w:top w:val="none" w:sz="0" w:space="0" w:color="auto"/>
            <w:left w:val="none" w:sz="0" w:space="0" w:color="auto"/>
            <w:bottom w:val="none" w:sz="0" w:space="0" w:color="auto"/>
            <w:right w:val="none" w:sz="0" w:space="0" w:color="auto"/>
          </w:divBdr>
        </w:div>
        <w:div w:id="267856398">
          <w:marLeft w:val="0"/>
          <w:marRight w:val="0"/>
          <w:marTop w:val="0"/>
          <w:marBottom w:val="0"/>
          <w:divBdr>
            <w:top w:val="none" w:sz="0" w:space="0" w:color="auto"/>
            <w:left w:val="none" w:sz="0" w:space="0" w:color="auto"/>
            <w:bottom w:val="none" w:sz="0" w:space="0" w:color="auto"/>
            <w:right w:val="none" w:sz="0" w:space="0" w:color="auto"/>
          </w:divBdr>
        </w:div>
        <w:div w:id="274823702">
          <w:marLeft w:val="0"/>
          <w:marRight w:val="0"/>
          <w:marTop w:val="0"/>
          <w:marBottom w:val="0"/>
          <w:divBdr>
            <w:top w:val="none" w:sz="0" w:space="0" w:color="auto"/>
            <w:left w:val="none" w:sz="0" w:space="0" w:color="auto"/>
            <w:bottom w:val="none" w:sz="0" w:space="0" w:color="auto"/>
            <w:right w:val="none" w:sz="0" w:space="0" w:color="auto"/>
          </w:divBdr>
        </w:div>
        <w:div w:id="277684826">
          <w:marLeft w:val="0"/>
          <w:marRight w:val="0"/>
          <w:marTop w:val="0"/>
          <w:marBottom w:val="0"/>
          <w:divBdr>
            <w:top w:val="none" w:sz="0" w:space="0" w:color="auto"/>
            <w:left w:val="none" w:sz="0" w:space="0" w:color="auto"/>
            <w:bottom w:val="none" w:sz="0" w:space="0" w:color="auto"/>
            <w:right w:val="none" w:sz="0" w:space="0" w:color="auto"/>
          </w:divBdr>
        </w:div>
        <w:div w:id="280385626">
          <w:marLeft w:val="0"/>
          <w:marRight w:val="0"/>
          <w:marTop w:val="0"/>
          <w:marBottom w:val="0"/>
          <w:divBdr>
            <w:top w:val="none" w:sz="0" w:space="0" w:color="auto"/>
            <w:left w:val="none" w:sz="0" w:space="0" w:color="auto"/>
            <w:bottom w:val="none" w:sz="0" w:space="0" w:color="auto"/>
            <w:right w:val="none" w:sz="0" w:space="0" w:color="auto"/>
          </w:divBdr>
        </w:div>
        <w:div w:id="288896674">
          <w:marLeft w:val="0"/>
          <w:marRight w:val="0"/>
          <w:marTop w:val="0"/>
          <w:marBottom w:val="0"/>
          <w:divBdr>
            <w:top w:val="none" w:sz="0" w:space="0" w:color="auto"/>
            <w:left w:val="none" w:sz="0" w:space="0" w:color="auto"/>
            <w:bottom w:val="none" w:sz="0" w:space="0" w:color="auto"/>
            <w:right w:val="none" w:sz="0" w:space="0" w:color="auto"/>
          </w:divBdr>
        </w:div>
        <w:div w:id="309016625">
          <w:marLeft w:val="0"/>
          <w:marRight w:val="0"/>
          <w:marTop w:val="0"/>
          <w:marBottom w:val="0"/>
          <w:divBdr>
            <w:top w:val="none" w:sz="0" w:space="0" w:color="auto"/>
            <w:left w:val="none" w:sz="0" w:space="0" w:color="auto"/>
            <w:bottom w:val="none" w:sz="0" w:space="0" w:color="auto"/>
            <w:right w:val="none" w:sz="0" w:space="0" w:color="auto"/>
          </w:divBdr>
        </w:div>
        <w:div w:id="376126243">
          <w:marLeft w:val="0"/>
          <w:marRight w:val="0"/>
          <w:marTop w:val="0"/>
          <w:marBottom w:val="0"/>
          <w:divBdr>
            <w:top w:val="none" w:sz="0" w:space="0" w:color="auto"/>
            <w:left w:val="none" w:sz="0" w:space="0" w:color="auto"/>
            <w:bottom w:val="none" w:sz="0" w:space="0" w:color="auto"/>
            <w:right w:val="none" w:sz="0" w:space="0" w:color="auto"/>
          </w:divBdr>
        </w:div>
        <w:div w:id="376899423">
          <w:marLeft w:val="0"/>
          <w:marRight w:val="0"/>
          <w:marTop w:val="0"/>
          <w:marBottom w:val="0"/>
          <w:divBdr>
            <w:top w:val="none" w:sz="0" w:space="0" w:color="auto"/>
            <w:left w:val="none" w:sz="0" w:space="0" w:color="auto"/>
            <w:bottom w:val="none" w:sz="0" w:space="0" w:color="auto"/>
            <w:right w:val="none" w:sz="0" w:space="0" w:color="auto"/>
          </w:divBdr>
        </w:div>
        <w:div w:id="381490100">
          <w:marLeft w:val="0"/>
          <w:marRight w:val="0"/>
          <w:marTop w:val="0"/>
          <w:marBottom w:val="0"/>
          <w:divBdr>
            <w:top w:val="none" w:sz="0" w:space="0" w:color="auto"/>
            <w:left w:val="none" w:sz="0" w:space="0" w:color="auto"/>
            <w:bottom w:val="none" w:sz="0" w:space="0" w:color="auto"/>
            <w:right w:val="none" w:sz="0" w:space="0" w:color="auto"/>
          </w:divBdr>
        </w:div>
        <w:div w:id="408504363">
          <w:marLeft w:val="0"/>
          <w:marRight w:val="0"/>
          <w:marTop w:val="0"/>
          <w:marBottom w:val="0"/>
          <w:divBdr>
            <w:top w:val="none" w:sz="0" w:space="0" w:color="auto"/>
            <w:left w:val="none" w:sz="0" w:space="0" w:color="auto"/>
            <w:bottom w:val="none" w:sz="0" w:space="0" w:color="auto"/>
            <w:right w:val="none" w:sz="0" w:space="0" w:color="auto"/>
          </w:divBdr>
        </w:div>
        <w:div w:id="461653749">
          <w:marLeft w:val="0"/>
          <w:marRight w:val="0"/>
          <w:marTop w:val="0"/>
          <w:marBottom w:val="0"/>
          <w:divBdr>
            <w:top w:val="none" w:sz="0" w:space="0" w:color="auto"/>
            <w:left w:val="none" w:sz="0" w:space="0" w:color="auto"/>
            <w:bottom w:val="none" w:sz="0" w:space="0" w:color="auto"/>
            <w:right w:val="none" w:sz="0" w:space="0" w:color="auto"/>
          </w:divBdr>
        </w:div>
        <w:div w:id="490799330">
          <w:marLeft w:val="0"/>
          <w:marRight w:val="0"/>
          <w:marTop w:val="0"/>
          <w:marBottom w:val="0"/>
          <w:divBdr>
            <w:top w:val="none" w:sz="0" w:space="0" w:color="auto"/>
            <w:left w:val="none" w:sz="0" w:space="0" w:color="auto"/>
            <w:bottom w:val="none" w:sz="0" w:space="0" w:color="auto"/>
            <w:right w:val="none" w:sz="0" w:space="0" w:color="auto"/>
          </w:divBdr>
        </w:div>
        <w:div w:id="493880875">
          <w:marLeft w:val="0"/>
          <w:marRight w:val="0"/>
          <w:marTop w:val="0"/>
          <w:marBottom w:val="0"/>
          <w:divBdr>
            <w:top w:val="none" w:sz="0" w:space="0" w:color="auto"/>
            <w:left w:val="none" w:sz="0" w:space="0" w:color="auto"/>
            <w:bottom w:val="none" w:sz="0" w:space="0" w:color="auto"/>
            <w:right w:val="none" w:sz="0" w:space="0" w:color="auto"/>
          </w:divBdr>
        </w:div>
        <w:div w:id="500656498">
          <w:marLeft w:val="0"/>
          <w:marRight w:val="0"/>
          <w:marTop w:val="0"/>
          <w:marBottom w:val="0"/>
          <w:divBdr>
            <w:top w:val="none" w:sz="0" w:space="0" w:color="auto"/>
            <w:left w:val="none" w:sz="0" w:space="0" w:color="auto"/>
            <w:bottom w:val="none" w:sz="0" w:space="0" w:color="auto"/>
            <w:right w:val="none" w:sz="0" w:space="0" w:color="auto"/>
          </w:divBdr>
        </w:div>
        <w:div w:id="518470709">
          <w:marLeft w:val="0"/>
          <w:marRight w:val="0"/>
          <w:marTop w:val="0"/>
          <w:marBottom w:val="0"/>
          <w:divBdr>
            <w:top w:val="none" w:sz="0" w:space="0" w:color="auto"/>
            <w:left w:val="none" w:sz="0" w:space="0" w:color="auto"/>
            <w:bottom w:val="none" w:sz="0" w:space="0" w:color="auto"/>
            <w:right w:val="none" w:sz="0" w:space="0" w:color="auto"/>
          </w:divBdr>
        </w:div>
        <w:div w:id="548149820">
          <w:marLeft w:val="0"/>
          <w:marRight w:val="0"/>
          <w:marTop w:val="0"/>
          <w:marBottom w:val="0"/>
          <w:divBdr>
            <w:top w:val="none" w:sz="0" w:space="0" w:color="auto"/>
            <w:left w:val="none" w:sz="0" w:space="0" w:color="auto"/>
            <w:bottom w:val="none" w:sz="0" w:space="0" w:color="auto"/>
            <w:right w:val="none" w:sz="0" w:space="0" w:color="auto"/>
          </w:divBdr>
        </w:div>
        <w:div w:id="556555403">
          <w:marLeft w:val="0"/>
          <w:marRight w:val="0"/>
          <w:marTop w:val="0"/>
          <w:marBottom w:val="0"/>
          <w:divBdr>
            <w:top w:val="none" w:sz="0" w:space="0" w:color="auto"/>
            <w:left w:val="none" w:sz="0" w:space="0" w:color="auto"/>
            <w:bottom w:val="none" w:sz="0" w:space="0" w:color="auto"/>
            <w:right w:val="none" w:sz="0" w:space="0" w:color="auto"/>
          </w:divBdr>
        </w:div>
        <w:div w:id="574632220">
          <w:marLeft w:val="0"/>
          <w:marRight w:val="0"/>
          <w:marTop w:val="0"/>
          <w:marBottom w:val="0"/>
          <w:divBdr>
            <w:top w:val="none" w:sz="0" w:space="0" w:color="auto"/>
            <w:left w:val="none" w:sz="0" w:space="0" w:color="auto"/>
            <w:bottom w:val="none" w:sz="0" w:space="0" w:color="auto"/>
            <w:right w:val="none" w:sz="0" w:space="0" w:color="auto"/>
          </w:divBdr>
        </w:div>
        <w:div w:id="614405178">
          <w:marLeft w:val="0"/>
          <w:marRight w:val="0"/>
          <w:marTop w:val="0"/>
          <w:marBottom w:val="0"/>
          <w:divBdr>
            <w:top w:val="none" w:sz="0" w:space="0" w:color="auto"/>
            <w:left w:val="none" w:sz="0" w:space="0" w:color="auto"/>
            <w:bottom w:val="none" w:sz="0" w:space="0" w:color="auto"/>
            <w:right w:val="none" w:sz="0" w:space="0" w:color="auto"/>
          </w:divBdr>
        </w:div>
        <w:div w:id="622030869">
          <w:marLeft w:val="0"/>
          <w:marRight w:val="0"/>
          <w:marTop w:val="0"/>
          <w:marBottom w:val="0"/>
          <w:divBdr>
            <w:top w:val="none" w:sz="0" w:space="0" w:color="auto"/>
            <w:left w:val="none" w:sz="0" w:space="0" w:color="auto"/>
            <w:bottom w:val="none" w:sz="0" w:space="0" w:color="auto"/>
            <w:right w:val="none" w:sz="0" w:space="0" w:color="auto"/>
          </w:divBdr>
        </w:div>
        <w:div w:id="632097829">
          <w:marLeft w:val="0"/>
          <w:marRight w:val="0"/>
          <w:marTop w:val="0"/>
          <w:marBottom w:val="0"/>
          <w:divBdr>
            <w:top w:val="none" w:sz="0" w:space="0" w:color="auto"/>
            <w:left w:val="none" w:sz="0" w:space="0" w:color="auto"/>
            <w:bottom w:val="none" w:sz="0" w:space="0" w:color="auto"/>
            <w:right w:val="none" w:sz="0" w:space="0" w:color="auto"/>
          </w:divBdr>
        </w:div>
        <w:div w:id="644042653">
          <w:marLeft w:val="0"/>
          <w:marRight w:val="0"/>
          <w:marTop w:val="0"/>
          <w:marBottom w:val="0"/>
          <w:divBdr>
            <w:top w:val="none" w:sz="0" w:space="0" w:color="auto"/>
            <w:left w:val="none" w:sz="0" w:space="0" w:color="auto"/>
            <w:bottom w:val="none" w:sz="0" w:space="0" w:color="auto"/>
            <w:right w:val="none" w:sz="0" w:space="0" w:color="auto"/>
          </w:divBdr>
        </w:div>
        <w:div w:id="652948911">
          <w:marLeft w:val="0"/>
          <w:marRight w:val="0"/>
          <w:marTop w:val="0"/>
          <w:marBottom w:val="0"/>
          <w:divBdr>
            <w:top w:val="none" w:sz="0" w:space="0" w:color="auto"/>
            <w:left w:val="none" w:sz="0" w:space="0" w:color="auto"/>
            <w:bottom w:val="none" w:sz="0" w:space="0" w:color="auto"/>
            <w:right w:val="none" w:sz="0" w:space="0" w:color="auto"/>
          </w:divBdr>
        </w:div>
        <w:div w:id="665129723">
          <w:marLeft w:val="0"/>
          <w:marRight w:val="0"/>
          <w:marTop w:val="0"/>
          <w:marBottom w:val="0"/>
          <w:divBdr>
            <w:top w:val="none" w:sz="0" w:space="0" w:color="auto"/>
            <w:left w:val="none" w:sz="0" w:space="0" w:color="auto"/>
            <w:bottom w:val="none" w:sz="0" w:space="0" w:color="auto"/>
            <w:right w:val="none" w:sz="0" w:space="0" w:color="auto"/>
          </w:divBdr>
        </w:div>
        <w:div w:id="665746216">
          <w:marLeft w:val="0"/>
          <w:marRight w:val="0"/>
          <w:marTop w:val="0"/>
          <w:marBottom w:val="0"/>
          <w:divBdr>
            <w:top w:val="none" w:sz="0" w:space="0" w:color="auto"/>
            <w:left w:val="none" w:sz="0" w:space="0" w:color="auto"/>
            <w:bottom w:val="none" w:sz="0" w:space="0" w:color="auto"/>
            <w:right w:val="none" w:sz="0" w:space="0" w:color="auto"/>
          </w:divBdr>
        </w:div>
        <w:div w:id="691305296">
          <w:marLeft w:val="0"/>
          <w:marRight w:val="0"/>
          <w:marTop w:val="0"/>
          <w:marBottom w:val="0"/>
          <w:divBdr>
            <w:top w:val="none" w:sz="0" w:space="0" w:color="auto"/>
            <w:left w:val="none" w:sz="0" w:space="0" w:color="auto"/>
            <w:bottom w:val="none" w:sz="0" w:space="0" w:color="auto"/>
            <w:right w:val="none" w:sz="0" w:space="0" w:color="auto"/>
          </w:divBdr>
        </w:div>
        <w:div w:id="739135303">
          <w:marLeft w:val="0"/>
          <w:marRight w:val="0"/>
          <w:marTop w:val="0"/>
          <w:marBottom w:val="0"/>
          <w:divBdr>
            <w:top w:val="none" w:sz="0" w:space="0" w:color="auto"/>
            <w:left w:val="none" w:sz="0" w:space="0" w:color="auto"/>
            <w:bottom w:val="none" w:sz="0" w:space="0" w:color="auto"/>
            <w:right w:val="none" w:sz="0" w:space="0" w:color="auto"/>
          </w:divBdr>
        </w:div>
        <w:div w:id="757674595">
          <w:marLeft w:val="0"/>
          <w:marRight w:val="0"/>
          <w:marTop w:val="0"/>
          <w:marBottom w:val="0"/>
          <w:divBdr>
            <w:top w:val="none" w:sz="0" w:space="0" w:color="auto"/>
            <w:left w:val="none" w:sz="0" w:space="0" w:color="auto"/>
            <w:bottom w:val="none" w:sz="0" w:space="0" w:color="auto"/>
            <w:right w:val="none" w:sz="0" w:space="0" w:color="auto"/>
          </w:divBdr>
        </w:div>
        <w:div w:id="760835282">
          <w:marLeft w:val="0"/>
          <w:marRight w:val="0"/>
          <w:marTop w:val="0"/>
          <w:marBottom w:val="0"/>
          <w:divBdr>
            <w:top w:val="none" w:sz="0" w:space="0" w:color="auto"/>
            <w:left w:val="none" w:sz="0" w:space="0" w:color="auto"/>
            <w:bottom w:val="none" w:sz="0" w:space="0" w:color="auto"/>
            <w:right w:val="none" w:sz="0" w:space="0" w:color="auto"/>
          </w:divBdr>
        </w:div>
        <w:div w:id="778139913">
          <w:marLeft w:val="0"/>
          <w:marRight w:val="0"/>
          <w:marTop w:val="0"/>
          <w:marBottom w:val="0"/>
          <w:divBdr>
            <w:top w:val="none" w:sz="0" w:space="0" w:color="auto"/>
            <w:left w:val="none" w:sz="0" w:space="0" w:color="auto"/>
            <w:bottom w:val="none" w:sz="0" w:space="0" w:color="auto"/>
            <w:right w:val="none" w:sz="0" w:space="0" w:color="auto"/>
          </w:divBdr>
        </w:div>
        <w:div w:id="778453918">
          <w:marLeft w:val="0"/>
          <w:marRight w:val="0"/>
          <w:marTop w:val="0"/>
          <w:marBottom w:val="0"/>
          <w:divBdr>
            <w:top w:val="none" w:sz="0" w:space="0" w:color="auto"/>
            <w:left w:val="none" w:sz="0" w:space="0" w:color="auto"/>
            <w:bottom w:val="none" w:sz="0" w:space="0" w:color="auto"/>
            <w:right w:val="none" w:sz="0" w:space="0" w:color="auto"/>
          </w:divBdr>
        </w:div>
        <w:div w:id="792091480">
          <w:marLeft w:val="0"/>
          <w:marRight w:val="0"/>
          <w:marTop w:val="0"/>
          <w:marBottom w:val="0"/>
          <w:divBdr>
            <w:top w:val="none" w:sz="0" w:space="0" w:color="auto"/>
            <w:left w:val="none" w:sz="0" w:space="0" w:color="auto"/>
            <w:bottom w:val="none" w:sz="0" w:space="0" w:color="auto"/>
            <w:right w:val="none" w:sz="0" w:space="0" w:color="auto"/>
          </w:divBdr>
        </w:div>
        <w:div w:id="794252890">
          <w:marLeft w:val="0"/>
          <w:marRight w:val="0"/>
          <w:marTop w:val="0"/>
          <w:marBottom w:val="0"/>
          <w:divBdr>
            <w:top w:val="none" w:sz="0" w:space="0" w:color="auto"/>
            <w:left w:val="none" w:sz="0" w:space="0" w:color="auto"/>
            <w:bottom w:val="none" w:sz="0" w:space="0" w:color="auto"/>
            <w:right w:val="none" w:sz="0" w:space="0" w:color="auto"/>
          </w:divBdr>
        </w:div>
        <w:div w:id="795443194">
          <w:marLeft w:val="0"/>
          <w:marRight w:val="0"/>
          <w:marTop w:val="0"/>
          <w:marBottom w:val="0"/>
          <w:divBdr>
            <w:top w:val="none" w:sz="0" w:space="0" w:color="auto"/>
            <w:left w:val="none" w:sz="0" w:space="0" w:color="auto"/>
            <w:bottom w:val="none" w:sz="0" w:space="0" w:color="auto"/>
            <w:right w:val="none" w:sz="0" w:space="0" w:color="auto"/>
          </w:divBdr>
        </w:div>
        <w:div w:id="803935823">
          <w:marLeft w:val="0"/>
          <w:marRight w:val="0"/>
          <w:marTop w:val="0"/>
          <w:marBottom w:val="0"/>
          <w:divBdr>
            <w:top w:val="none" w:sz="0" w:space="0" w:color="auto"/>
            <w:left w:val="none" w:sz="0" w:space="0" w:color="auto"/>
            <w:bottom w:val="none" w:sz="0" w:space="0" w:color="auto"/>
            <w:right w:val="none" w:sz="0" w:space="0" w:color="auto"/>
          </w:divBdr>
        </w:div>
        <w:div w:id="804934925">
          <w:marLeft w:val="0"/>
          <w:marRight w:val="0"/>
          <w:marTop w:val="0"/>
          <w:marBottom w:val="0"/>
          <w:divBdr>
            <w:top w:val="none" w:sz="0" w:space="0" w:color="auto"/>
            <w:left w:val="none" w:sz="0" w:space="0" w:color="auto"/>
            <w:bottom w:val="none" w:sz="0" w:space="0" w:color="auto"/>
            <w:right w:val="none" w:sz="0" w:space="0" w:color="auto"/>
          </w:divBdr>
        </w:div>
        <w:div w:id="805123435">
          <w:marLeft w:val="0"/>
          <w:marRight w:val="0"/>
          <w:marTop w:val="0"/>
          <w:marBottom w:val="0"/>
          <w:divBdr>
            <w:top w:val="none" w:sz="0" w:space="0" w:color="auto"/>
            <w:left w:val="none" w:sz="0" w:space="0" w:color="auto"/>
            <w:bottom w:val="none" w:sz="0" w:space="0" w:color="auto"/>
            <w:right w:val="none" w:sz="0" w:space="0" w:color="auto"/>
          </w:divBdr>
        </w:div>
        <w:div w:id="829948277">
          <w:marLeft w:val="0"/>
          <w:marRight w:val="0"/>
          <w:marTop w:val="0"/>
          <w:marBottom w:val="0"/>
          <w:divBdr>
            <w:top w:val="none" w:sz="0" w:space="0" w:color="auto"/>
            <w:left w:val="none" w:sz="0" w:space="0" w:color="auto"/>
            <w:bottom w:val="none" w:sz="0" w:space="0" w:color="auto"/>
            <w:right w:val="none" w:sz="0" w:space="0" w:color="auto"/>
          </w:divBdr>
        </w:div>
        <w:div w:id="831683686">
          <w:marLeft w:val="0"/>
          <w:marRight w:val="0"/>
          <w:marTop w:val="0"/>
          <w:marBottom w:val="0"/>
          <w:divBdr>
            <w:top w:val="none" w:sz="0" w:space="0" w:color="auto"/>
            <w:left w:val="none" w:sz="0" w:space="0" w:color="auto"/>
            <w:bottom w:val="none" w:sz="0" w:space="0" w:color="auto"/>
            <w:right w:val="none" w:sz="0" w:space="0" w:color="auto"/>
          </w:divBdr>
        </w:div>
        <w:div w:id="847905396">
          <w:marLeft w:val="0"/>
          <w:marRight w:val="0"/>
          <w:marTop w:val="0"/>
          <w:marBottom w:val="0"/>
          <w:divBdr>
            <w:top w:val="none" w:sz="0" w:space="0" w:color="auto"/>
            <w:left w:val="none" w:sz="0" w:space="0" w:color="auto"/>
            <w:bottom w:val="none" w:sz="0" w:space="0" w:color="auto"/>
            <w:right w:val="none" w:sz="0" w:space="0" w:color="auto"/>
          </w:divBdr>
        </w:div>
        <w:div w:id="904990067">
          <w:marLeft w:val="0"/>
          <w:marRight w:val="0"/>
          <w:marTop w:val="0"/>
          <w:marBottom w:val="0"/>
          <w:divBdr>
            <w:top w:val="none" w:sz="0" w:space="0" w:color="auto"/>
            <w:left w:val="none" w:sz="0" w:space="0" w:color="auto"/>
            <w:bottom w:val="none" w:sz="0" w:space="0" w:color="auto"/>
            <w:right w:val="none" w:sz="0" w:space="0" w:color="auto"/>
          </w:divBdr>
        </w:div>
        <w:div w:id="917207314">
          <w:marLeft w:val="0"/>
          <w:marRight w:val="0"/>
          <w:marTop w:val="0"/>
          <w:marBottom w:val="0"/>
          <w:divBdr>
            <w:top w:val="none" w:sz="0" w:space="0" w:color="auto"/>
            <w:left w:val="none" w:sz="0" w:space="0" w:color="auto"/>
            <w:bottom w:val="none" w:sz="0" w:space="0" w:color="auto"/>
            <w:right w:val="none" w:sz="0" w:space="0" w:color="auto"/>
          </w:divBdr>
        </w:div>
        <w:div w:id="920331799">
          <w:marLeft w:val="0"/>
          <w:marRight w:val="0"/>
          <w:marTop w:val="0"/>
          <w:marBottom w:val="0"/>
          <w:divBdr>
            <w:top w:val="none" w:sz="0" w:space="0" w:color="auto"/>
            <w:left w:val="none" w:sz="0" w:space="0" w:color="auto"/>
            <w:bottom w:val="none" w:sz="0" w:space="0" w:color="auto"/>
            <w:right w:val="none" w:sz="0" w:space="0" w:color="auto"/>
          </w:divBdr>
        </w:div>
        <w:div w:id="929460441">
          <w:marLeft w:val="0"/>
          <w:marRight w:val="0"/>
          <w:marTop w:val="0"/>
          <w:marBottom w:val="0"/>
          <w:divBdr>
            <w:top w:val="none" w:sz="0" w:space="0" w:color="auto"/>
            <w:left w:val="none" w:sz="0" w:space="0" w:color="auto"/>
            <w:bottom w:val="none" w:sz="0" w:space="0" w:color="auto"/>
            <w:right w:val="none" w:sz="0" w:space="0" w:color="auto"/>
          </w:divBdr>
        </w:div>
        <w:div w:id="943271304">
          <w:marLeft w:val="0"/>
          <w:marRight w:val="0"/>
          <w:marTop w:val="0"/>
          <w:marBottom w:val="0"/>
          <w:divBdr>
            <w:top w:val="none" w:sz="0" w:space="0" w:color="auto"/>
            <w:left w:val="none" w:sz="0" w:space="0" w:color="auto"/>
            <w:bottom w:val="none" w:sz="0" w:space="0" w:color="auto"/>
            <w:right w:val="none" w:sz="0" w:space="0" w:color="auto"/>
          </w:divBdr>
        </w:div>
        <w:div w:id="982736161">
          <w:marLeft w:val="0"/>
          <w:marRight w:val="0"/>
          <w:marTop w:val="0"/>
          <w:marBottom w:val="0"/>
          <w:divBdr>
            <w:top w:val="none" w:sz="0" w:space="0" w:color="auto"/>
            <w:left w:val="none" w:sz="0" w:space="0" w:color="auto"/>
            <w:bottom w:val="none" w:sz="0" w:space="0" w:color="auto"/>
            <w:right w:val="none" w:sz="0" w:space="0" w:color="auto"/>
          </w:divBdr>
        </w:div>
        <w:div w:id="984435072">
          <w:marLeft w:val="0"/>
          <w:marRight w:val="0"/>
          <w:marTop w:val="0"/>
          <w:marBottom w:val="0"/>
          <w:divBdr>
            <w:top w:val="none" w:sz="0" w:space="0" w:color="auto"/>
            <w:left w:val="none" w:sz="0" w:space="0" w:color="auto"/>
            <w:bottom w:val="none" w:sz="0" w:space="0" w:color="auto"/>
            <w:right w:val="none" w:sz="0" w:space="0" w:color="auto"/>
          </w:divBdr>
        </w:div>
        <w:div w:id="1001159180">
          <w:marLeft w:val="0"/>
          <w:marRight w:val="0"/>
          <w:marTop w:val="0"/>
          <w:marBottom w:val="0"/>
          <w:divBdr>
            <w:top w:val="none" w:sz="0" w:space="0" w:color="auto"/>
            <w:left w:val="none" w:sz="0" w:space="0" w:color="auto"/>
            <w:bottom w:val="none" w:sz="0" w:space="0" w:color="auto"/>
            <w:right w:val="none" w:sz="0" w:space="0" w:color="auto"/>
          </w:divBdr>
        </w:div>
        <w:div w:id="1006245778">
          <w:marLeft w:val="0"/>
          <w:marRight w:val="0"/>
          <w:marTop w:val="0"/>
          <w:marBottom w:val="0"/>
          <w:divBdr>
            <w:top w:val="none" w:sz="0" w:space="0" w:color="auto"/>
            <w:left w:val="none" w:sz="0" w:space="0" w:color="auto"/>
            <w:bottom w:val="none" w:sz="0" w:space="0" w:color="auto"/>
            <w:right w:val="none" w:sz="0" w:space="0" w:color="auto"/>
          </w:divBdr>
        </w:div>
        <w:div w:id="1036277633">
          <w:marLeft w:val="0"/>
          <w:marRight w:val="0"/>
          <w:marTop w:val="0"/>
          <w:marBottom w:val="0"/>
          <w:divBdr>
            <w:top w:val="none" w:sz="0" w:space="0" w:color="auto"/>
            <w:left w:val="none" w:sz="0" w:space="0" w:color="auto"/>
            <w:bottom w:val="none" w:sz="0" w:space="0" w:color="auto"/>
            <w:right w:val="none" w:sz="0" w:space="0" w:color="auto"/>
          </w:divBdr>
        </w:div>
        <w:div w:id="1041831559">
          <w:marLeft w:val="0"/>
          <w:marRight w:val="0"/>
          <w:marTop w:val="0"/>
          <w:marBottom w:val="0"/>
          <w:divBdr>
            <w:top w:val="none" w:sz="0" w:space="0" w:color="auto"/>
            <w:left w:val="none" w:sz="0" w:space="0" w:color="auto"/>
            <w:bottom w:val="none" w:sz="0" w:space="0" w:color="auto"/>
            <w:right w:val="none" w:sz="0" w:space="0" w:color="auto"/>
          </w:divBdr>
        </w:div>
        <w:div w:id="1046564500">
          <w:marLeft w:val="0"/>
          <w:marRight w:val="0"/>
          <w:marTop w:val="0"/>
          <w:marBottom w:val="0"/>
          <w:divBdr>
            <w:top w:val="none" w:sz="0" w:space="0" w:color="auto"/>
            <w:left w:val="none" w:sz="0" w:space="0" w:color="auto"/>
            <w:bottom w:val="none" w:sz="0" w:space="0" w:color="auto"/>
            <w:right w:val="none" w:sz="0" w:space="0" w:color="auto"/>
          </w:divBdr>
        </w:div>
        <w:div w:id="1056852505">
          <w:marLeft w:val="0"/>
          <w:marRight w:val="0"/>
          <w:marTop w:val="0"/>
          <w:marBottom w:val="0"/>
          <w:divBdr>
            <w:top w:val="none" w:sz="0" w:space="0" w:color="auto"/>
            <w:left w:val="none" w:sz="0" w:space="0" w:color="auto"/>
            <w:bottom w:val="none" w:sz="0" w:space="0" w:color="auto"/>
            <w:right w:val="none" w:sz="0" w:space="0" w:color="auto"/>
          </w:divBdr>
        </w:div>
        <w:div w:id="1079181455">
          <w:marLeft w:val="0"/>
          <w:marRight w:val="0"/>
          <w:marTop w:val="0"/>
          <w:marBottom w:val="0"/>
          <w:divBdr>
            <w:top w:val="none" w:sz="0" w:space="0" w:color="auto"/>
            <w:left w:val="none" w:sz="0" w:space="0" w:color="auto"/>
            <w:bottom w:val="none" w:sz="0" w:space="0" w:color="auto"/>
            <w:right w:val="none" w:sz="0" w:space="0" w:color="auto"/>
          </w:divBdr>
        </w:div>
        <w:div w:id="1087000531">
          <w:marLeft w:val="0"/>
          <w:marRight w:val="0"/>
          <w:marTop w:val="0"/>
          <w:marBottom w:val="0"/>
          <w:divBdr>
            <w:top w:val="none" w:sz="0" w:space="0" w:color="auto"/>
            <w:left w:val="none" w:sz="0" w:space="0" w:color="auto"/>
            <w:bottom w:val="none" w:sz="0" w:space="0" w:color="auto"/>
            <w:right w:val="none" w:sz="0" w:space="0" w:color="auto"/>
          </w:divBdr>
        </w:div>
        <w:div w:id="1107116303">
          <w:marLeft w:val="0"/>
          <w:marRight w:val="0"/>
          <w:marTop w:val="0"/>
          <w:marBottom w:val="0"/>
          <w:divBdr>
            <w:top w:val="none" w:sz="0" w:space="0" w:color="auto"/>
            <w:left w:val="none" w:sz="0" w:space="0" w:color="auto"/>
            <w:bottom w:val="none" w:sz="0" w:space="0" w:color="auto"/>
            <w:right w:val="none" w:sz="0" w:space="0" w:color="auto"/>
          </w:divBdr>
        </w:div>
        <w:div w:id="1107236678">
          <w:marLeft w:val="0"/>
          <w:marRight w:val="0"/>
          <w:marTop w:val="0"/>
          <w:marBottom w:val="0"/>
          <w:divBdr>
            <w:top w:val="none" w:sz="0" w:space="0" w:color="auto"/>
            <w:left w:val="none" w:sz="0" w:space="0" w:color="auto"/>
            <w:bottom w:val="none" w:sz="0" w:space="0" w:color="auto"/>
            <w:right w:val="none" w:sz="0" w:space="0" w:color="auto"/>
          </w:divBdr>
        </w:div>
        <w:div w:id="1110321112">
          <w:marLeft w:val="0"/>
          <w:marRight w:val="0"/>
          <w:marTop w:val="0"/>
          <w:marBottom w:val="0"/>
          <w:divBdr>
            <w:top w:val="none" w:sz="0" w:space="0" w:color="auto"/>
            <w:left w:val="none" w:sz="0" w:space="0" w:color="auto"/>
            <w:bottom w:val="none" w:sz="0" w:space="0" w:color="auto"/>
            <w:right w:val="none" w:sz="0" w:space="0" w:color="auto"/>
          </w:divBdr>
        </w:div>
        <w:div w:id="1133206589">
          <w:marLeft w:val="0"/>
          <w:marRight w:val="0"/>
          <w:marTop w:val="0"/>
          <w:marBottom w:val="0"/>
          <w:divBdr>
            <w:top w:val="none" w:sz="0" w:space="0" w:color="auto"/>
            <w:left w:val="none" w:sz="0" w:space="0" w:color="auto"/>
            <w:bottom w:val="none" w:sz="0" w:space="0" w:color="auto"/>
            <w:right w:val="none" w:sz="0" w:space="0" w:color="auto"/>
          </w:divBdr>
        </w:div>
        <w:div w:id="1135492681">
          <w:marLeft w:val="0"/>
          <w:marRight w:val="0"/>
          <w:marTop w:val="0"/>
          <w:marBottom w:val="0"/>
          <w:divBdr>
            <w:top w:val="none" w:sz="0" w:space="0" w:color="auto"/>
            <w:left w:val="none" w:sz="0" w:space="0" w:color="auto"/>
            <w:bottom w:val="none" w:sz="0" w:space="0" w:color="auto"/>
            <w:right w:val="none" w:sz="0" w:space="0" w:color="auto"/>
          </w:divBdr>
        </w:div>
        <w:div w:id="1159079230">
          <w:marLeft w:val="0"/>
          <w:marRight w:val="0"/>
          <w:marTop w:val="0"/>
          <w:marBottom w:val="0"/>
          <w:divBdr>
            <w:top w:val="none" w:sz="0" w:space="0" w:color="auto"/>
            <w:left w:val="none" w:sz="0" w:space="0" w:color="auto"/>
            <w:bottom w:val="none" w:sz="0" w:space="0" w:color="auto"/>
            <w:right w:val="none" w:sz="0" w:space="0" w:color="auto"/>
          </w:divBdr>
        </w:div>
        <w:div w:id="1170171502">
          <w:marLeft w:val="0"/>
          <w:marRight w:val="0"/>
          <w:marTop w:val="0"/>
          <w:marBottom w:val="0"/>
          <w:divBdr>
            <w:top w:val="none" w:sz="0" w:space="0" w:color="auto"/>
            <w:left w:val="none" w:sz="0" w:space="0" w:color="auto"/>
            <w:bottom w:val="none" w:sz="0" w:space="0" w:color="auto"/>
            <w:right w:val="none" w:sz="0" w:space="0" w:color="auto"/>
          </w:divBdr>
        </w:div>
        <w:div w:id="1203326093">
          <w:marLeft w:val="0"/>
          <w:marRight w:val="0"/>
          <w:marTop w:val="0"/>
          <w:marBottom w:val="0"/>
          <w:divBdr>
            <w:top w:val="none" w:sz="0" w:space="0" w:color="auto"/>
            <w:left w:val="none" w:sz="0" w:space="0" w:color="auto"/>
            <w:bottom w:val="none" w:sz="0" w:space="0" w:color="auto"/>
            <w:right w:val="none" w:sz="0" w:space="0" w:color="auto"/>
          </w:divBdr>
        </w:div>
        <w:div w:id="1208639370">
          <w:marLeft w:val="0"/>
          <w:marRight w:val="0"/>
          <w:marTop w:val="0"/>
          <w:marBottom w:val="0"/>
          <w:divBdr>
            <w:top w:val="none" w:sz="0" w:space="0" w:color="auto"/>
            <w:left w:val="none" w:sz="0" w:space="0" w:color="auto"/>
            <w:bottom w:val="none" w:sz="0" w:space="0" w:color="auto"/>
            <w:right w:val="none" w:sz="0" w:space="0" w:color="auto"/>
          </w:divBdr>
        </w:div>
        <w:div w:id="1218274057">
          <w:marLeft w:val="0"/>
          <w:marRight w:val="0"/>
          <w:marTop w:val="0"/>
          <w:marBottom w:val="0"/>
          <w:divBdr>
            <w:top w:val="none" w:sz="0" w:space="0" w:color="auto"/>
            <w:left w:val="none" w:sz="0" w:space="0" w:color="auto"/>
            <w:bottom w:val="none" w:sz="0" w:space="0" w:color="auto"/>
            <w:right w:val="none" w:sz="0" w:space="0" w:color="auto"/>
          </w:divBdr>
        </w:div>
        <w:div w:id="1236740154">
          <w:marLeft w:val="0"/>
          <w:marRight w:val="0"/>
          <w:marTop w:val="0"/>
          <w:marBottom w:val="0"/>
          <w:divBdr>
            <w:top w:val="none" w:sz="0" w:space="0" w:color="auto"/>
            <w:left w:val="none" w:sz="0" w:space="0" w:color="auto"/>
            <w:bottom w:val="none" w:sz="0" w:space="0" w:color="auto"/>
            <w:right w:val="none" w:sz="0" w:space="0" w:color="auto"/>
          </w:divBdr>
        </w:div>
        <w:div w:id="1259171066">
          <w:marLeft w:val="0"/>
          <w:marRight w:val="0"/>
          <w:marTop w:val="0"/>
          <w:marBottom w:val="0"/>
          <w:divBdr>
            <w:top w:val="none" w:sz="0" w:space="0" w:color="auto"/>
            <w:left w:val="none" w:sz="0" w:space="0" w:color="auto"/>
            <w:bottom w:val="none" w:sz="0" w:space="0" w:color="auto"/>
            <w:right w:val="none" w:sz="0" w:space="0" w:color="auto"/>
          </w:divBdr>
        </w:div>
        <w:div w:id="1264265555">
          <w:marLeft w:val="0"/>
          <w:marRight w:val="0"/>
          <w:marTop w:val="0"/>
          <w:marBottom w:val="0"/>
          <w:divBdr>
            <w:top w:val="none" w:sz="0" w:space="0" w:color="auto"/>
            <w:left w:val="none" w:sz="0" w:space="0" w:color="auto"/>
            <w:bottom w:val="none" w:sz="0" w:space="0" w:color="auto"/>
            <w:right w:val="none" w:sz="0" w:space="0" w:color="auto"/>
          </w:divBdr>
        </w:div>
        <w:div w:id="1269267292">
          <w:marLeft w:val="0"/>
          <w:marRight w:val="0"/>
          <w:marTop w:val="0"/>
          <w:marBottom w:val="0"/>
          <w:divBdr>
            <w:top w:val="none" w:sz="0" w:space="0" w:color="auto"/>
            <w:left w:val="none" w:sz="0" w:space="0" w:color="auto"/>
            <w:bottom w:val="none" w:sz="0" w:space="0" w:color="auto"/>
            <w:right w:val="none" w:sz="0" w:space="0" w:color="auto"/>
          </w:divBdr>
        </w:div>
        <w:div w:id="1313750864">
          <w:marLeft w:val="0"/>
          <w:marRight w:val="0"/>
          <w:marTop w:val="0"/>
          <w:marBottom w:val="0"/>
          <w:divBdr>
            <w:top w:val="none" w:sz="0" w:space="0" w:color="auto"/>
            <w:left w:val="none" w:sz="0" w:space="0" w:color="auto"/>
            <w:bottom w:val="none" w:sz="0" w:space="0" w:color="auto"/>
            <w:right w:val="none" w:sz="0" w:space="0" w:color="auto"/>
          </w:divBdr>
        </w:div>
        <w:div w:id="1318873525">
          <w:marLeft w:val="0"/>
          <w:marRight w:val="0"/>
          <w:marTop w:val="0"/>
          <w:marBottom w:val="0"/>
          <w:divBdr>
            <w:top w:val="none" w:sz="0" w:space="0" w:color="auto"/>
            <w:left w:val="none" w:sz="0" w:space="0" w:color="auto"/>
            <w:bottom w:val="none" w:sz="0" w:space="0" w:color="auto"/>
            <w:right w:val="none" w:sz="0" w:space="0" w:color="auto"/>
          </w:divBdr>
        </w:div>
        <w:div w:id="1322849803">
          <w:marLeft w:val="0"/>
          <w:marRight w:val="0"/>
          <w:marTop w:val="0"/>
          <w:marBottom w:val="0"/>
          <w:divBdr>
            <w:top w:val="none" w:sz="0" w:space="0" w:color="auto"/>
            <w:left w:val="none" w:sz="0" w:space="0" w:color="auto"/>
            <w:bottom w:val="none" w:sz="0" w:space="0" w:color="auto"/>
            <w:right w:val="none" w:sz="0" w:space="0" w:color="auto"/>
          </w:divBdr>
        </w:div>
        <w:div w:id="1367411160">
          <w:marLeft w:val="0"/>
          <w:marRight w:val="0"/>
          <w:marTop w:val="0"/>
          <w:marBottom w:val="0"/>
          <w:divBdr>
            <w:top w:val="none" w:sz="0" w:space="0" w:color="auto"/>
            <w:left w:val="none" w:sz="0" w:space="0" w:color="auto"/>
            <w:bottom w:val="none" w:sz="0" w:space="0" w:color="auto"/>
            <w:right w:val="none" w:sz="0" w:space="0" w:color="auto"/>
          </w:divBdr>
        </w:div>
        <w:div w:id="1367876476">
          <w:marLeft w:val="0"/>
          <w:marRight w:val="0"/>
          <w:marTop w:val="0"/>
          <w:marBottom w:val="0"/>
          <w:divBdr>
            <w:top w:val="none" w:sz="0" w:space="0" w:color="auto"/>
            <w:left w:val="none" w:sz="0" w:space="0" w:color="auto"/>
            <w:bottom w:val="none" w:sz="0" w:space="0" w:color="auto"/>
            <w:right w:val="none" w:sz="0" w:space="0" w:color="auto"/>
          </w:divBdr>
        </w:div>
        <w:div w:id="1373113728">
          <w:marLeft w:val="0"/>
          <w:marRight w:val="0"/>
          <w:marTop w:val="0"/>
          <w:marBottom w:val="0"/>
          <w:divBdr>
            <w:top w:val="none" w:sz="0" w:space="0" w:color="auto"/>
            <w:left w:val="none" w:sz="0" w:space="0" w:color="auto"/>
            <w:bottom w:val="none" w:sz="0" w:space="0" w:color="auto"/>
            <w:right w:val="none" w:sz="0" w:space="0" w:color="auto"/>
          </w:divBdr>
        </w:div>
        <w:div w:id="1375809770">
          <w:marLeft w:val="0"/>
          <w:marRight w:val="0"/>
          <w:marTop w:val="0"/>
          <w:marBottom w:val="0"/>
          <w:divBdr>
            <w:top w:val="none" w:sz="0" w:space="0" w:color="auto"/>
            <w:left w:val="none" w:sz="0" w:space="0" w:color="auto"/>
            <w:bottom w:val="none" w:sz="0" w:space="0" w:color="auto"/>
            <w:right w:val="none" w:sz="0" w:space="0" w:color="auto"/>
          </w:divBdr>
        </w:div>
        <w:div w:id="1380980765">
          <w:marLeft w:val="0"/>
          <w:marRight w:val="0"/>
          <w:marTop w:val="0"/>
          <w:marBottom w:val="0"/>
          <w:divBdr>
            <w:top w:val="none" w:sz="0" w:space="0" w:color="auto"/>
            <w:left w:val="none" w:sz="0" w:space="0" w:color="auto"/>
            <w:bottom w:val="none" w:sz="0" w:space="0" w:color="auto"/>
            <w:right w:val="none" w:sz="0" w:space="0" w:color="auto"/>
          </w:divBdr>
        </w:div>
        <w:div w:id="1384325564">
          <w:marLeft w:val="0"/>
          <w:marRight w:val="0"/>
          <w:marTop w:val="0"/>
          <w:marBottom w:val="0"/>
          <w:divBdr>
            <w:top w:val="none" w:sz="0" w:space="0" w:color="auto"/>
            <w:left w:val="none" w:sz="0" w:space="0" w:color="auto"/>
            <w:bottom w:val="none" w:sz="0" w:space="0" w:color="auto"/>
            <w:right w:val="none" w:sz="0" w:space="0" w:color="auto"/>
          </w:divBdr>
        </w:div>
        <w:div w:id="1388185133">
          <w:marLeft w:val="0"/>
          <w:marRight w:val="0"/>
          <w:marTop w:val="0"/>
          <w:marBottom w:val="0"/>
          <w:divBdr>
            <w:top w:val="none" w:sz="0" w:space="0" w:color="auto"/>
            <w:left w:val="none" w:sz="0" w:space="0" w:color="auto"/>
            <w:bottom w:val="none" w:sz="0" w:space="0" w:color="auto"/>
            <w:right w:val="none" w:sz="0" w:space="0" w:color="auto"/>
          </w:divBdr>
        </w:div>
        <w:div w:id="1401059014">
          <w:marLeft w:val="0"/>
          <w:marRight w:val="0"/>
          <w:marTop w:val="0"/>
          <w:marBottom w:val="0"/>
          <w:divBdr>
            <w:top w:val="none" w:sz="0" w:space="0" w:color="auto"/>
            <w:left w:val="none" w:sz="0" w:space="0" w:color="auto"/>
            <w:bottom w:val="none" w:sz="0" w:space="0" w:color="auto"/>
            <w:right w:val="none" w:sz="0" w:space="0" w:color="auto"/>
          </w:divBdr>
        </w:div>
        <w:div w:id="1410270987">
          <w:marLeft w:val="0"/>
          <w:marRight w:val="0"/>
          <w:marTop w:val="0"/>
          <w:marBottom w:val="0"/>
          <w:divBdr>
            <w:top w:val="none" w:sz="0" w:space="0" w:color="auto"/>
            <w:left w:val="none" w:sz="0" w:space="0" w:color="auto"/>
            <w:bottom w:val="none" w:sz="0" w:space="0" w:color="auto"/>
            <w:right w:val="none" w:sz="0" w:space="0" w:color="auto"/>
          </w:divBdr>
        </w:div>
        <w:div w:id="1459183223">
          <w:marLeft w:val="0"/>
          <w:marRight w:val="0"/>
          <w:marTop w:val="0"/>
          <w:marBottom w:val="0"/>
          <w:divBdr>
            <w:top w:val="none" w:sz="0" w:space="0" w:color="auto"/>
            <w:left w:val="none" w:sz="0" w:space="0" w:color="auto"/>
            <w:bottom w:val="none" w:sz="0" w:space="0" w:color="auto"/>
            <w:right w:val="none" w:sz="0" w:space="0" w:color="auto"/>
          </w:divBdr>
        </w:div>
        <w:div w:id="1465807174">
          <w:marLeft w:val="0"/>
          <w:marRight w:val="0"/>
          <w:marTop w:val="0"/>
          <w:marBottom w:val="0"/>
          <w:divBdr>
            <w:top w:val="none" w:sz="0" w:space="0" w:color="auto"/>
            <w:left w:val="none" w:sz="0" w:space="0" w:color="auto"/>
            <w:bottom w:val="none" w:sz="0" w:space="0" w:color="auto"/>
            <w:right w:val="none" w:sz="0" w:space="0" w:color="auto"/>
          </w:divBdr>
        </w:div>
        <w:div w:id="1471288621">
          <w:marLeft w:val="0"/>
          <w:marRight w:val="0"/>
          <w:marTop w:val="0"/>
          <w:marBottom w:val="0"/>
          <w:divBdr>
            <w:top w:val="none" w:sz="0" w:space="0" w:color="auto"/>
            <w:left w:val="none" w:sz="0" w:space="0" w:color="auto"/>
            <w:bottom w:val="none" w:sz="0" w:space="0" w:color="auto"/>
            <w:right w:val="none" w:sz="0" w:space="0" w:color="auto"/>
          </w:divBdr>
        </w:div>
        <w:div w:id="1473524474">
          <w:marLeft w:val="0"/>
          <w:marRight w:val="0"/>
          <w:marTop w:val="0"/>
          <w:marBottom w:val="0"/>
          <w:divBdr>
            <w:top w:val="none" w:sz="0" w:space="0" w:color="auto"/>
            <w:left w:val="none" w:sz="0" w:space="0" w:color="auto"/>
            <w:bottom w:val="none" w:sz="0" w:space="0" w:color="auto"/>
            <w:right w:val="none" w:sz="0" w:space="0" w:color="auto"/>
          </w:divBdr>
        </w:div>
        <w:div w:id="1504079372">
          <w:marLeft w:val="0"/>
          <w:marRight w:val="0"/>
          <w:marTop w:val="0"/>
          <w:marBottom w:val="0"/>
          <w:divBdr>
            <w:top w:val="none" w:sz="0" w:space="0" w:color="auto"/>
            <w:left w:val="none" w:sz="0" w:space="0" w:color="auto"/>
            <w:bottom w:val="none" w:sz="0" w:space="0" w:color="auto"/>
            <w:right w:val="none" w:sz="0" w:space="0" w:color="auto"/>
          </w:divBdr>
        </w:div>
        <w:div w:id="1511601769">
          <w:marLeft w:val="0"/>
          <w:marRight w:val="0"/>
          <w:marTop w:val="0"/>
          <w:marBottom w:val="0"/>
          <w:divBdr>
            <w:top w:val="none" w:sz="0" w:space="0" w:color="auto"/>
            <w:left w:val="none" w:sz="0" w:space="0" w:color="auto"/>
            <w:bottom w:val="none" w:sz="0" w:space="0" w:color="auto"/>
            <w:right w:val="none" w:sz="0" w:space="0" w:color="auto"/>
          </w:divBdr>
        </w:div>
        <w:div w:id="1514801389">
          <w:marLeft w:val="0"/>
          <w:marRight w:val="0"/>
          <w:marTop w:val="0"/>
          <w:marBottom w:val="0"/>
          <w:divBdr>
            <w:top w:val="none" w:sz="0" w:space="0" w:color="auto"/>
            <w:left w:val="none" w:sz="0" w:space="0" w:color="auto"/>
            <w:bottom w:val="none" w:sz="0" w:space="0" w:color="auto"/>
            <w:right w:val="none" w:sz="0" w:space="0" w:color="auto"/>
          </w:divBdr>
        </w:div>
        <w:div w:id="1520125219">
          <w:marLeft w:val="0"/>
          <w:marRight w:val="0"/>
          <w:marTop w:val="0"/>
          <w:marBottom w:val="0"/>
          <w:divBdr>
            <w:top w:val="none" w:sz="0" w:space="0" w:color="auto"/>
            <w:left w:val="none" w:sz="0" w:space="0" w:color="auto"/>
            <w:bottom w:val="none" w:sz="0" w:space="0" w:color="auto"/>
            <w:right w:val="none" w:sz="0" w:space="0" w:color="auto"/>
          </w:divBdr>
        </w:div>
        <w:div w:id="1521966239">
          <w:marLeft w:val="0"/>
          <w:marRight w:val="0"/>
          <w:marTop w:val="0"/>
          <w:marBottom w:val="0"/>
          <w:divBdr>
            <w:top w:val="none" w:sz="0" w:space="0" w:color="auto"/>
            <w:left w:val="none" w:sz="0" w:space="0" w:color="auto"/>
            <w:bottom w:val="none" w:sz="0" w:space="0" w:color="auto"/>
            <w:right w:val="none" w:sz="0" w:space="0" w:color="auto"/>
          </w:divBdr>
        </w:div>
        <w:div w:id="1527137485">
          <w:marLeft w:val="0"/>
          <w:marRight w:val="0"/>
          <w:marTop w:val="0"/>
          <w:marBottom w:val="0"/>
          <w:divBdr>
            <w:top w:val="none" w:sz="0" w:space="0" w:color="auto"/>
            <w:left w:val="none" w:sz="0" w:space="0" w:color="auto"/>
            <w:bottom w:val="none" w:sz="0" w:space="0" w:color="auto"/>
            <w:right w:val="none" w:sz="0" w:space="0" w:color="auto"/>
          </w:divBdr>
        </w:div>
        <w:div w:id="1527791754">
          <w:marLeft w:val="0"/>
          <w:marRight w:val="0"/>
          <w:marTop w:val="0"/>
          <w:marBottom w:val="0"/>
          <w:divBdr>
            <w:top w:val="none" w:sz="0" w:space="0" w:color="auto"/>
            <w:left w:val="none" w:sz="0" w:space="0" w:color="auto"/>
            <w:bottom w:val="none" w:sz="0" w:space="0" w:color="auto"/>
            <w:right w:val="none" w:sz="0" w:space="0" w:color="auto"/>
          </w:divBdr>
        </w:div>
        <w:div w:id="1555189932">
          <w:marLeft w:val="0"/>
          <w:marRight w:val="0"/>
          <w:marTop w:val="0"/>
          <w:marBottom w:val="0"/>
          <w:divBdr>
            <w:top w:val="none" w:sz="0" w:space="0" w:color="auto"/>
            <w:left w:val="none" w:sz="0" w:space="0" w:color="auto"/>
            <w:bottom w:val="none" w:sz="0" w:space="0" w:color="auto"/>
            <w:right w:val="none" w:sz="0" w:space="0" w:color="auto"/>
          </w:divBdr>
        </w:div>
        <w:div w:id="1555920649">
          <w:marLeft w:val="0"/>
          <w:marRight w:val="0"/>
          <w:marTop w:val="0"/>
          <w:marBottom w:val="0"/>
          <w:divBdr>
            <w:top w:val="none" w:sz="0" w:space="0" w:color="auto"/>
            <w:left w:val="none" w:sz="0" w:space="0" w:color="auto"/>
            <w:bottom w:val="none" w:sz="0" w:space="0" w:color="auto"/>
            <w:right w:val="none" w:sz="0" w:space="0" w:color="auto"/>
          </w:divBdr>
        </w:div>
        <w:div w:id="1572764944">
          <w:marLeft w:val="0"/>
          <w:marRight w:val="0"/>
          <w:marTop w:val="0"/>
          <w:marBottom w:val="0"/>
          <w:divBdr>
            <w:top w:val="none" w:sz="0" w:space="0" w:color="auto"/>
            <w:left w:val="none" w:sz="0" w:space="0" w:color="auto"/>
            <w:bottom w:val="none" w:sz="0" w:space="0" w:color="auto"/>
            <w:right w:val="none" w:sz="0" w:space="0" w:color="auto"/>
          </w:divBdr>
        </w:div>
        <w:div w:id="1615290410">
          <w:marLeft w:val="0"/>
          <w:marRight w:val="0"/>
          <w:marTop w:val="0"/>
          <w:marBottom w:val="0"/>
          <w:divBdr>
            <w:top w:val="none" w:sz="0" w:space="0" w:color="auto"/>
            <w:left w:val="none" w:sz="0" w:space="0" w:color="auto"/>
            <w:bottom w:val="none" w:sz="0" w:space="0" w:color="auto"/>
            <w:right w:val="none" w:sz="0" w:space="0" w:color="auto"/>
          </w:divBdr>
        </w:div>
        <w:div w:id="1628316864">
          <w:marLeft w:val="0"/>
          <w:marRight w:val="0"/>
          <w:marTop w:val="0"/>
          <w:marBottom w:val="0"/>
          <w:divBdr>
            <w:top w:val="none" w:sz="0" w:space="0" w:color="auto"/>
            <w:left w:val="none" w:sz="0" w:space="0" w:color="auto"/>
            <w:bottom w:val="none" w:sz="0" w:space="0" w:color="auto"/>
            <w:right w:val="none" w:sz="0" w:space="0" w:color="auto"/>
          </w:divBdr>
        </w:div>
        <w:div w:id="1642733612">
          <w:marLeft w:val="0"/>
          <w:marRight w:val="0"/>
          <w:marTop w:val="0"/>
          <w:marBottom w:val="0"/>
          <w:divBdr>
            <w:top w:val="none" w:sz="0" w:space="0" w:color="auto"/>
            <w:left w:val="none" w:sz="0" w:space="0" w:color="auto"/>
            <w:bottom w:val="none" w:sz="0" w:space="0" w:color="auto"/>
            <w:right w:val="none" w:sz="0" w:space="0" w:color="auto"/>
          </w:divBdr>
        </w:div>
        <w:div w:id="1647080128">
          <w:marLeft w:val="0"/>
          <w:marRight w:val="0"/>
          <w:marTop w:val="0"/>
          <w:marBottom w:val="0"/>
          <w:divBdr>
            <w:top w:val="none" w:sz="0" w:space="0" w:color="auto"/>
            <w:left w:val="none" w:sz="0" w:space="0" w:color="auto"/>
            <w:bottom w:val="none" w:sz="0" w:space="0" w:color="auto"/>
            <w:right w:val="none" w:sz="0" w:space="0" w:color="auto"/>
          </w:divBdr>
        </w:div>
        <w:div w:id="1647589231">
          <w:marLeft w:val="0"/>
          <w:marRight w:val="0"/>
          <w:marTop w:val="0"/>
          <w:marBottom w:val="0"/>
          <w:divBdr>
            <w:top w:val="none" w:sz="0" w:space="0" w:color="auto"/>
            <w:left w:val="none" w:sz="0" w:space="0" w:color="auto"/>
            <w:bottom w:val="none" w:sz="0" w:space="0" w:color="auto"/>
            <w:right w:val="none" w:sz="0" w:space="0" w:color="auto"/>
          </w:divBdr>
        </w:div>
        <w:div w:id="1651399666">
          <w:marLeft w:val="0"/>
          <w:marRight w:val="0"/>
          <w:marTop w:val="0"/>
          <w:marBottom w:val="0"/>
          <w:divBdr>
            <w:top w:val="none" w:sz="0" w:space="0" w:color="auto"/>
            <w:left w:val="none" w:sz="0" w:space="0" w:color="auto"/>
            <w:bottom w:val="none" w:sz="0" w:space="0" w:color="auto"/>
            <w:right w:val="none" w:sz="0" w:space="0" w:color="auto"/>
          </w:divBdr>
        </w:div>
        <w:div w:id="1677265751">
          <w:marLeft w:val="0"/>
          <w:marRight w:val="0"/>
          <w:marTop w:val="0"/>
          <w:marBottom w:val="0"/>
          <w:divBdr>
            <w:top w:val="none" w:sz="0" w:space="0" w:color="auto"/>
            <w:left w:val="none" w:sz="0" w:space="0" w:color="auto"/>
            <w:bottom w:val="none" w:sz="0" w:space="0" w:color="auto"/>
            <w:right w:val="none" w:sz="0" w:space="0" w:color="auto"/>
          </w:divBdr>
        </w:div>
        <w:div w:id="1682002403">
          <w:marLeft w:val="0"/>
          <w:marRight w:val="0"/>
          <w:marTop w:val="0"/>
          <w:marBottom w:val="0"/>
          <w:divBdr>
            <w:top w:val="none" w:sz="0" w:space="0" w:color="auto"/>
            <w:left w:val="none" w:sz="0" w:space="0" w:color="auto"/>
            <w:bottom w:val="none" w:sz="0" w:space="0" w:color="auto"/>
            <w:right w:val="none" w:sz="0" w:space="0" w:color="auto"/>
          </w:divBdr>
        </w:div>
        <w:div w:id="1682467808">
          <w:marLeft w:val="0"/>
          <w:marRight w:val="0"/>
          <w:marTop w:val="0"/>
          <w:marBottom w:val="0"/>
          <w:divBdr>
            <w:top w:val="none" w:sz="0" w:space="0" w:color="auto"/>
            <w:left w:val="none" w:sz="0" w:space="0" w:color="auto"/>
            <w:bottom w:val="none" w:sz="0" w:space="0" w:color="auto"/>
            <w:right w:val="none" w:sz="0" w:space="0" w:color="auto"/>
          </w:divBdr>
        </w:div>
        <w:div w:id="1687562539">
          <w:marLeft w:val="0"/>
          <w:marRight w:val="0"/>
          <w:marTop w:val="0"/>
          <w:marBottom w:val="0"/>
          <w:divBdr>
            <w:top w:val="none" w:sz="0" w:space="0" w:color="auto"/>
            <w:left w:val="none" w:sz="0" w:space="0" w:color="auto"/>
            <w:bottom w:val="none" w:sz="0" w:space="0" w:color="auto"/>
            <w:right w:val="none" w:sz="0" w:space="0" w:color="auto"/>
          </w:divBdr>
        </w:div>
        <w:div w:id="1740712344">
          <w:marLeft w:val="0"/>
          <w:marRight w:val="0"/>
          <w:marTop w:val="0"/>
          <w:marBottom w:val="0"/>
          <w:divBdr>
            <w:top w:val="none" w:sz="0" w:space="0" w:color="auto"/>
            <w:left w:val="none" w:sz="0" w:space="0" w:color="auto"/>
            <w:bottom w:val="none" w:sz="0" w:space="0" w:color="auto"/>
            <w:right w:val="none" w:sz="0" w:space="0" w:color="auto"/>
          </w:divBdr>
        </w:div>
        <w:div w:id="1741555285">
          <w:marLeft w:val="0"/>
          <w:marRight w:val="0"/>
          <w:marTop w:val="0"/>
          <w:marBottom w:val="0"/>
          <w:divBdr>
            <w:top w:val="none" w:sz="0" w:space="0" w:color="auto"/>
            <w:left w:val="none" w:sz="0" w:space="0" w:color="auto"/>
            <w:bottom w:val="none" w:sz="0" w:space="0" w:color="auto"/>
            <w:right w:val="none" w:sz="0" w:space="0" w:color="auto"/>
          </w:divBdr>
        </w:div>
        <w:div w:id="1747609005">
          <w:marLeft w:val="0"/>
          <w:marRight w:val="0"/>
          <w:marTop w:val="0"/>
          <w:marBottom w:val="0"/>
          <w:divBdr>
            <w:top w:val="none" w:sz="0" w:space="0" w:color="auto"/>
            <w:left w:val="none" w:sz="0" w:space="0" w:color="auto"/>
            <w:bottom w:val="none" w:sz="0" w:space="0" w:color="auto"/>
            <w:right w:val="none" w:sz="0" w:space="0" w:color="auto"/>
          </w:divBdr>
        </w:div>
        <w:div w:id="1779638022">
          <w:marLeft w:val="0"/>
          <w:marRight w:val="0"/>
          <w:marTop w:val="0"/>
          <w:marBottom w:val="0"/>
          <w:divBdr>
            <w:top w:val="none" w:sz="0" w:space="0" w:color="auto"/>
            <w:left w:val="none" w:sz="0" w:space="0" w:color="auto"/>
            <w:bottom w:val="none" w:sz="0" w:space="0" w:color="auto"/>
            <w:right w:val="none" w:sz="0" w:space="0" w:color="auto"/>
          </w:divBdr>
        </w:div>
        <w:div w:id="1796437500">
          <w:marLeft w:val="0"/>
          <w:marRight w:val="0"/>
          <w:marTop w:val="0"/>
          <w:marBottom w:val="0"/>
          <w:divBdr>
            <w:top w:val="none" w:sz="0" w:space="0" w:color="auto"/>
            <w:left w:val="none" w:sz="0" w:space="0" w:color="auto"/>
            <w:bottom w:val="none" w:sz="0" w:space="0" w:color="auto"/>
            <w:right w:val="none" w:sz="0" w:space="0" w:color="auto"/>
          </w:divBdr>
        </w:div>
        <w:div w:id="1797792313">
          <w:marLeft w:val="0"/>
          <w:marRight w:val="0"/>
          <w:marTop w:val="0"/>
          <w:marBottom w:val="0"/>
          <w:divBdr>
            <w:top w:val="none" w:sz="0" w:space="0" w:color="auto"/>
            <w:left w:val="none" w:sz="0" w:space="0" w:color="auto"/>
            <w:bottom w:val="none" w:sz="0" w:space="0" w:color="auto"/>
            <w:right w:val="none" w:sz="0" w:space="0" w:color="auto"/>
          </w:divBdr>
        </w:div>
        <w:div w:id="1801418844">
          <w:marLeft w:val="0"/>
          <w:marRight w:val="0"/>
          <w:marTop w:val="0"/>
          <w:marBottom w:val="0"/>
          <w:divBdr>
            <w:top w:val="none" w:sz="0" w:space="0" w:color="auto"/>
            <w:left w:val="none" w:sz="0" w:space="0" w:color="auto"/>
            <w:bottom w:val="none" w:sz="0" w:space="0" w:color="auto"/>
            <w:right w:val="none" w:sz="0" w:space="0" w:color="auto"/>
          </w:divBdr>
        </w:div>
        <w:div w:id="1833058000">
          <w:marLeft w:val="0"/>
          <w:marRight w:val="0"/>
          <w:marTop w:val="0"/>
          <w:marBottom w:val="0"/>
          <w:divBdr>
            <w:top w:val="none" w:sz="0" w:space="0" w:color="auto"/>
            <w:left w:val="none" w:sz="0" w:space="0" w:color="auto"/>
            <w:bottom w:val="none" w:sz="0" w:space="0" w:color="auto"/>
            <w:right w:val="none" w:sz="0" w:space="0" w:color="auto"/>
          </w:divBdr>
        </w:div>
        <w:div w:id="1845783831">
          <w:marLeft w:val="0"/>
          <w:marRight w:val="0"/>
          <w:marTop w:val="0"/>
          <w:marBottom w:val="0"/>
          <w:divBdr>
            <w:top w:val="none" w:sz="0" w:space="0" w:color="auto"/>
            <w:left w:val="none" w:sz="0" w:space="0" w:color="auto"/>
            <w:bottom w:val="none" w:sz="0" w:space="0" w:color="auto"/>
            <w:right w:val="none" w:sz="0" w:space="0" w:color="auto"/>
          </w:divBdr>
        </w:div>
        <w:div w:id="1856993593">
          <w:marLeft w:val="0"/>
          <w:marRight w:val="0"/>
          <w:marTop w:val="0"/>
          <w:marBottom w:val="0"/>
          <w:divBdr>
            <w:top w:val="none" w:sz="0" w:space="0" w:color="auto"/>
            <w:left w:val="none" w:sz="0" w:space="0" w:color="auto"/>
            <w:bottom w:val="none" w:sz="0" w:space="0" w:color="auto"/>
            <w:right w:val="none" w:sz="0" w:space="0" w:color="auto"/>
          </w:divBdr>
        </w:div>
        <w:div w:id="1857840016">
          <w:marLeft w:val="0"/>
          <w:marRight w:val="0"/>
          <w:marTop w:val="0"/>
          <w:marBottom w:val="0"/>
          <w:divBdr>
            <w:top w:val="none" w:sz="0" w:space="0" w:color="auto"/>
            <w:left w:val="none" w:sz="0" w:space="0" w:color="auto"/>
            <w:bottom w:val="none" w:sz="0" w:space="0" w:color="auto"/>
            <w:right w:val="none" w:sz="0" w:space="0" w:color="auto"/>
          </w:divBdr>
        </w:div>
        <w:div w:id="1859077165">
          <w:marLeft w:val="0"/>
          <w:marRight w:val="0"/>
          <w:marTop w:val="0"/>
          <w:marBottom w:val="0"/>
          <w:divBdr>
            <w:top w:val="none" w:sz="0" w:space="0" w:color="auto"/>
            <w:left w:val="none" w:sz="0" w:space="0" w:color="auto"/>
            <w:bottom w:val="none" w:sz="0" w:space="0" w:color="auto"/>
            <w:right w:val="none" w:sz="0" w:space="0" w:color="auto"/>
          </w:divBdr>
        </w:div>
        <w:div w:id="1860389975">
          <w:marLeft w:val="0"/>
          <w:marRight w:val="0"/>
          <w:marTop w:val="0"/>
          <w:marBottom w:val="0"/>
          <w:divBdr>
            <w:top w:val="none" w:sz="0" w:space="0" w:color="auto"/>
            <w:left w:val="none" w:sz="0" w:space="0" w:color="auto"/>
            <w:bottom w:val="none" w:sz="0" w:space="0" w:color="auto"/>
            <w:right w:val="none" w:sz="0" w:space="0" w:color="auto"/>
          </w:divBdr>
        </w:div>
        <w:div w:id="1874535094">
          <w:marLeft w:val="0"/>
          <w:marRight w:val="0"/>
          <w:marTop w:val="0"/>
          <w:marBottom w:val="0"/>
          <w:divBdr>
            <w:top w:val="none" w:sz="0" w:space="0" w:color="auto"/>
            <w:left w:val="none" w:sz="0" w:space="0" w:color="auto"/>
            <w:bottom w:val="none" w:sz="0" w:space="0" w:color="auto"/>
            <w:right w:val="none" w:sz="0" w:space="0" w:color="auto"/>
          </w:divBdr>
        </w:div>
        <w:div w:id="1875074406">
          <w:marLeft w:val="0"/>
          <w:marRight w:val="0"/>
          <w:marTop w:val="0"/>
          <w:marBottom w:val="0"/>
          <w:divBdr>
            <w:top w:val="none" w:sz="0" w:space="0" w:color="auto"/>
            <w:left w:val="none" w:sz="0" w:space="0" w:color="auto"/>
            <w:bottom w:val="none" w:sz="0" w:space="0" w:color="auto"/>
            <w:right w:val="none" w:sz="0" w:space="0" w:color="auto"/>
          </w:divBdr>
        </w:div>
        <w:div w:id="1886600317">
          <w:marLeft w:val="0"/>
          <w:marRight w:val="0"/>
          <w:marTop w:val="0"/>
          <w:marBottom w:val="0"/>
          <w:divBdr>
            <w:top w:val="none" w:sz="0" w:space="0" w:color="auto"/>
            <w:left w:val="none" w:sz="0" w:space="0" w:color="auto"/>
            <w:bottom w:val="none" w:sz="0" w:space="0" w:color="auto"/>
            <w:right w:val="none" w:sz="0" w:space="0" w:color="auto"/>
          </w:divBdr>
        </w:div>
        <w:div w:id="1890413943">
          <w:marLeft w:val="0"/>
          <w:marRight w:val="0"/>
          <w:marTop w:val="0"/>
          <w:marBottom w:val="0"/>
          <w:divBdr>
            <w:top w:val="none" w:sz="0" w:space="0" w:color="auto"/>
            <w:left w:val="none" w:sz="0" w:space="0" w:color="auto"/>
            <w:bottom w:val="none" w:sz="0" w:space="0" w:color="auto"/>
            <w:right w:val="none" w:sz="0" w:space="0" w:color="auto"/>
          </w:divBdr>
        </w:div>
        <w:div w:id="1891502838">
          <w:marLeft w:val="0"/>
          <w:marRight w:val="0"/>
          <w:marTop w:val="0"/>
          <w:marBottom w:val="0"/>
          <w:divBdr>
            <w:top w:val="none" w:sz="0" w:space="0" w:color="auto"/>
            <w:left w:val="none" w:sz="0" w:space="0" w:color="auto"/>
            <w:bottom w:val="none" w:sz="0" w:space="0" w:color="auto"/>
            <w:right w:val="none" w:sz="0" w:space="0" w:color="auto"/>
          </w:divBdr>
        </w:div>
        <w:div w:id="1891574683">
          <w:marLeft w:val="0"/>
          <w:marRight w:val="0"/>
          <w:marTop w:val="0"/>
          <w:marBottom w:val="0"/>
          <w:divBdr>
            <w:top w:val="none" w:sz="0" w:space="0" w:color="auto"/>
            <w:left w:val="none" w:sz="0" w:space="0" w:color="auto"/>
            <w:bottom w:val="none" w:sz="0" w:space="0" w:color="auto"/>
            <w:right w:val="none" w:sz="0" w:space="0" w:color="auto"/>
          </w:divBdr>
        </w:div>
        <w:div w:id="1893151650">
          <w:marLeft w:val="0"/>
          <w:marRight w:val="0"/>
          <w:marTop w:val="0"/>
          <w:marBottom w:val="0"/>
          <w:divBdr>
            <w:top w:val="none" w:sz="0" w:space="0" w:color="auto"/>
            <w:left w:val="none" w:sz="0" w:space="0" w:color="auto"/>
            <w:bottom w:val="none" w:sz="0" w:space="0" w:color="auto"/>
            <w:right w:val="none" w:sz="0" w:space="0" w:color="auto"/>
          </w:divBdr>
        </w:div>
        <w:div w:id="1919636932">
          <w:marLeft w:val="0"/>
          <w:marRight w:val="0"/>
          <w:marTop w:val="0"/>
          <w:marBottom w:val="0"/>
          <w:divBdr>
            <w:top w:val="none" w:sz="0" w:space="0" w:color="auto"/>
            <w:left w:val="none" w:sz="0" w:space="0" w:color="auto"/>
            <w:bottom w:val="none" w:sz="0" w:space="0" w:color="auto"/>
            <w:right w:val="none" w:sz="0" w:space="0" w:color="auto"/>
          </w:divBdr>
        </w:div>
        <w:div w:id="1925525668">
          <w:marLeft w:val="0"/>
          <w:marRight w:val="0"/>
          <w:marTop w:val="0"/>
          <w:marBottom w:val="0"/>
          <w:divBdr>
            <w:top w:val="none" w:sz="0" w:space="0" w:color="auto"/>
            <w:left w:val="none" w:sz="0" w:space="0" w:color="auto"/>
            <w:bottom w:val="none" w:sz="0" w:space="0" w:color="auto"/>
            <w:right w:val="none" w:sz="0" w:space="0" w:color="auto"/>
          </w:divBdr>
        </w:div>
        <w:div w:id="1932619011">
          <w:marLeft w:val="0"/>
          <w:marRight w:val="0"/>
          <w:marTop w:val="0"/>
          <w:marBottom w:val="0"/>
          <w:divBdr>
            <w:top w:val="none" w:sz="0" w:space="0" w:color="auto"/>
            <w:left w:val="none" w:sz="0" w:space="0" w:color="auto"/>
            <w:bottom w:val="none" w:sz="0" w:space="0" w:color="auto"/>
            <w:right w:val="none" w:sz="0" w:space="0" w:color="auto"/>
          </w:divBdr>
        </w:div>
        <w:div w:id="1949045082">
          <w:marLeft w:val="0"/>
          <w:marRight w:val="0"/>
          <w:marTop w:val="0"/>
          <w:marBottom w:val="0"/>
          <w:divBdr>
            <w:top w:val="none" w:sz="0" w:space="0" w:color="auto"/>
            <w:left w:val="none" w:sz="0" w:space="0" w:color="auto"/>
            <w:bottom w:val="none" w:sz="0" w:space="0" w:color="auto"/>
            <w:right w:val="none" w:sz="0" w:space="0" w:color="auto"/>
          </w:divBdr>
        </w:div>
        <w:div w:id="1966349988">
          <w:marLeft w:val="0"/>
          <w:marRight w:val="0"/>
          <w:marTop w:val="0"/>
          <w:marBottom w:val="0"/>
          <w:divBdr>
            <w:top w:val="none" w:sz="0" w:space="0" w:color="auto"/>
            <w:left w:val="none" w:sz="0" w:space="0" w:color="auto"/>
            <w:bottom w:val="none" w:sz="0" w:space="0" w:color="auto"/>
            <w:right w:val="none" w:sz="0" w:space="0" w:color="auto"/>
          </w:divBdr>
        </w:div>
        <w:div w:id="1979215633">
          <w:marLeft w:val="0"/>
          <w:marRight w:val="0"/>
          <w:marTop w:val="0"/>
          <w:marBottom w:val="0"/>
          <w:divBdr>
            <w:top w:val="none" w:sz="0" w:space="0" w:color="auto"/>
            <w:left w:val="none" w:sz="0" w:space="0" w:color="auto"/>
            <w:bottom w:val="none" w:sz="0" w:space="0" w:color="auto"/>
            <w:right w:val="none" w:sz="0" w:space="0" w:color="auto"/>
          </w:divBdr>
        </w:div>
        <w:div w:id="1982615831">
          <w:marLeft w:val="0"/>
          <w:marRight w:val="0"/>
          <w:marTop w:val="0"/>
          <w:marBottom w:val="0"/>
          <w:divBdr>
            <w:top w:val="none" w:sz="0" w:space="0" w:color="auto"/>
            <w:left w:val="none" w:sz="0" w:space="0" w:color="auto"/>
            <w:bottom w:val="none" w:sz="0" w:space="0" w:color="auto"/>
            <w:right w:val="none" w:sz="0" w:space="0" w:color="auto"/>
          </w:divBdr>
        </w:div>
        <w:div w:id="2000306111">
          <w:marLeft w:val="0"/>
          <w:marRight w:val="0"/>
          <w:marTop w:val="0"/>
          <w:marBottom w:val="0"/>
          <w:divBdr>
            <w:top w:val="none" w:sz="0" w:space="0" w:color="auto"/>
            <w:left w:val="none" w:sz="0" w:space="0" w:color="auto"/>
            <w:bottom w:val="none" w:sz="0" w:space="0" w:color="auto"/>
            <w:right w:val="none" w:sz="0" w:space="0" w:color="auto"/>
          </w:divBdr>
        </w:div>
        <w:div w:id="2008051252">
          <w:marLeft w:val="0"/>
          <w:marRight w:val="0"/>
          <w:marTop w:val="0"/>
          <w:marBottom w:val="0"/>
          <w:divBdr>
            <w:top w:val="none" w:sz="0" w:space="0" w:color="auto"/>
            <w:left w:val="none" w:sz="0" w:space="0" w:color="auto"/>
            <w:bottom w:val="none" w:sz="0" w:space="0" w:color="auto"/>
            <w:right w:val="none" w:sz="0" w:space="0" w:color="auto"/>
          </w:divBdr>
        </w:div>
        <w:div w:id="2017802069">
          <w:marLeft w:val="0"/>
          <w:marRight w:val="0"/>
          <w:marTop w:val="0"/>
          <w:marBottom w:val="0"/>
          <w:divBdr>
            <w:top w:val="none" w:sz="0" w:space="0" w:color="auto"/>
            <w:left w:val="none" w:sz="0" w:space="0" w:color="auto"/>
            <w:bottom w:val="none" w:sz="0" w:space="0" w:color="auto"/>
            <w:right w:val="none" w:sz="0" w:space="0" w:color="auto"/>
          </w:divBdr>
        </w:div>
        <w:div w:id="2037732833">
          <w:marLeft w:val="0"/>
          <w:marRight w:val="0"/>
          <w:marTop w:val="0"/>
          <w:marBottom w:val="0"/>
          <w:divBdr>
            <w:top w:val="none" w:sz="0" w:space="0" w:color="auto"/>
            <w:left w:val="none" w:sz="0" w:space="0" w:color="auto"/>
            <w:bottom w:val="none" w:sz="0" w:space="0" w:color="auto"/>
            <w:right w:val="none" w:sz="0" w:space="0" w:color="auto"/>
          </w:divBdr>
        </w:div>
        <w:div w:id="2047635397">
          <w:marLeft w:val="0"/>
          <w:marRight w:val="0"/>
          <w:marTop w:val="0"/>
          <w:marBottom w:val="0"/>
          <w:divBdr>
            <w:top w:val="none" w:sz="0" w:space="0" w:color="auto"/>
            <w:left w:val="none" w:sz="0" w:space="0" w:color="auto"/>
            <w:bottom w:val="none" w:sz="0" w:space="0" w:color="auto"/>
            <w:right w:val="none" w:sz="0" w:space="0" w:color="auto"/>
          </w:divBdr>
        </w:div>
        <w:div w:id="2067143224">
          <w:marLeft w:val="0"/>
          <w:marRight w:val="0"/>
          <w:marTop w:val="0"/>
          <w:marBottom w:val="0"/>
          <w:divBdr>
            <w:top w:val="none" w:sz="0" w:space="0" w:color="auto"/>
            <w:left w:val="none" w:sz="0" w:space="0" w:color="auto"/>
            <w:bottom w:val="none" w:sz="0" w:space="0" w:color="auto"/>
            <w:right w:val="none" w:sz="0" w:space="0" w:color="auto"/>
          </w:divBdr>
        </w:div>
        <w:div w:id="2071074953">
          <w:marLeft w:val="0"/>
          <w:marRight w:val="0"/>
          <w:marTop w:val="0"/>
          <w:marBottom w:val="0"/>
          <w:divBdr>
            <w:top w:val="none" w:sz="0" w:space="0" w:color="auto"/>
            <w:left w:val="none" w:sz="0" w:space="0" w:color="auto"/>
            <w:bottom w:val="none" w:sz="0" w:space="0" w:color="auto"/>
            <w:right w:val="none" w:sz="0" w:space="0" w:color="auto"/>
          </w:divBdr>
        </w:div>
        <w:div w:id="2104720863">
          <w:marLeft w:val="0"/>
          <w:marRight w:val="0"/>
          <w:marTop w:val="0"/>
          <w:marBottom w:val="0"/>
          <w:divBdr>
            <w:top w:val="none" w:sz="0" w:space="0" w:color="auto"/>
            <w:left w:val="none" w:sz="0" w:space="0" w:color="auto"/>
            <w:bottom w:val="none" w:sz="0" w:space="0" w:color="auto"/>
            <w:right w:val="none" w:sz="0" w:space="0" w:color="auto"/>
          </w:divBdr>
        </w:div>
      </w:divsChild>
    </w:div>
    <w:div w:id="1128399547">
      <w:bodyDiv w:val="1"/>
      <w:marLeft w:val="0"/>
      <w:marRight w:val="0"/>
      <w:marTop w:val="0"/>
      <w:marBottom w:val="0"/>
      <w:divBdr>
        <w:top w:val="none" w:sz="0" w:space="0" w:color="auto"/>
        <w:left w:val="none" w:sz="0" w:space="0" w:color="auto"/>
        <w:bottom w:val="none" w:sz="0" w:space="0" w:color="auto"/>
        <w:right w:val="none" w:sz="0" w:space="0" w:color="auto"/>
      </w:divBdr>
    </w:div>
    <w:div w:id="1143542518">
      <w:bodyDiv w:val="1"/>
      <w:marLeft w:val="0"/>
      <w:marRight w:val="0"/>
      <w:marTop w:val="0"/>
      <w:marBottom w:val="0"/>
      <w:divBdr>
        <w:top w:val="none" w:sz="0" w:space="0" w:color="auto"/>
        <w:left w:val="none" w:sz="0" w:space="0" w:color="auto"/>
        <w:bottom w:val="none" w:sz="0" w:space="0" w:color="auto"/>
        <w:right w:val="none" w:sz="0" w:space="0" w:color="auto"/>
      </w:divBdr>
    </w:div>
    <w:div w:id="1143884786">
      <w:bodyDiv w:val="1"/>
      <w:marLeft w:val="0"/>
      <w:marRight w:val="0"/>
      <w:marTop w:val="0"/>
      <w:marBottom w:val="0"/>
      <w:divBdr>
        <w:top w:val="none" w:sz="0" w:space="0" w:color="auto"/>
        <w:left w:val="none" w:sz="0" w:space="0" w:color="auto"/>
        <w:bottom w:val="none" w:sz="0" w:space="0" w:color="auto"/>
        <w:right w:val="none" w:sz="0" w:space="0" w:color="auto"/>
      </w:divBdr>
    </w:div>
    <w:div w:id="1145439970">
      <w:bodyDiv w:val="1"/>
      <w:marLeft w:val="0"/>
      <w:marRight w:val="0"/>
      <w:marTop w:val="0"/>
      <w:marBottom w:val="0"/>
      <w:divBdr>
        <w:top w:val="none" w:sz="0" w:space="0" w:color="auto"/>
        <w:left w:val="none" w:sz="0" w:space="0" w:color="auto"/>
        <w:bottom w:val="none" w:sz="0" w:space="0" w:color="auto"/>
        <w:right w:val="none" w:sz="0" w:space="0" w:color="auto"/>
      </w:divBdr>
    </w:div>
    <w:div w:id="1148520903">
      <w:bodyDiv w:val="1"/>
      <w:marLeft w:val="0"/>
      <w:marRight w:val="0"/>
      <w:marTop w:val="0"/>
      <w:marBottom w:val="0"/>
      <w:divBdr>
        <w:top w:val="none" w:sz="0" w:space="0" w:color="auto"/>
        <w:left w:val="none" w:sz="0" w:space="0" w:color="auto"/>
        <w:bottom w:val="none" w:sz="0" w:space="0" w:color="auto"/>
        <w:right w:val="none" w:sz="0" w:space="0" w:color="auto"/>
      </w:divBdr>
    </w:div>
    <w:div w:id="1154951112">
      <w:bodyDiv w:val="1"/>
      <w:marLeft w:val="0"/>
      <w:marRight w:val="0"/>
      <w:marTop w:val="0"/>
      <w:marBottom w:val="0"/>
      <w:divBdr>
        <w:top w:val="none" w:sz="0" w:space="0" w:color="auto"/>
        <w:left w:val="none" w:sz="0" w:space="0" w:color="auto"/>
        <w:bottom w:val="none" w:sz="0" w:space="0" w:color="auto"/>
        <w:right w:val="none" w:sz="0" w:space="0" w:color="auto"/>
      </w:divBdr>
    </w:div>
    <w:div w:id="1171992572">
      <w:bodyDiv w:val="1"/>
      <w:marLeft w:val="0"/>
      <w:marRight w:val="0"/>
      <w:marTop w:val="0"/>
      <w:marBottom w:val="0"/>
      <w:divBdr>
        <w:top w:val="none" w:sz="0" w:space="0" w:color="auto"/>
        <w:left w:val="none" w:sz="0" w:space="0" w:color="auto"/>
        <w:bottom w:val="none" w:sz="0" w:space="0" w:color="auto"/>
        <w:right w:val="none" w:sz="0" w:space="0" w:color="auto"/>
      </w:divBdr>
    </w:div>
    <w:div w:id="1173229172">
      <w:bodyDiv w:val="1"/>
      <w:marLeft w:val="0"/>
      <w:marRight w:val="0"/>
      <w:marTop w:val="0"/>
      <w:marBottom w:val="0"/>
      <w:divBdr>
        <w:top w:val="none" w:sz="0" w:space="0" w:color="auto"/>
        <w:left w:val="none" w:sz="0" w:space="0" w:color="auto"/>
        <w:bottom w:val="none" w:sz="0" w:space="0" w:color="auto"/>
        <w:right w:val="none" w:sz="0" w:space="0" w:color="auto"/>
      </w:divBdr>
    </w:div>
    <w:div w:id="1173642729">
      <w:bodyDiv w:val="1"/>
      <w:marLeft w:val="0"/>
      <w:marRight w:val="0"/>
      <w:marTop w:val="0"/>
      <w:marBottom w:val="0"/>
      <w:divBdr>
        <w:top w:val="none" w:sz="0" w:space="0" w:color="auto"/>
        <w:left w:val="none" w:sz="0" w:space="0" w:color="auto"/>
        <w:bottom w:val="none" w:sz="0" w:space="0" w:color="auto"/>
        <w:right w:val="none" w:sz="0" w:space="0" w:color="auto"/>
      </w:divBdr>
    </w:div>
    <w:div w:id="1174537808">
      <w:bodyDiv w:val="1"/>
      <w:marLeft w:val="0"/>
      <w:marRight w:val="0"/>
      <w:marTop w:val="0"/>
      <w:marBottom w:val="0"/>
      <w:divBdr>
        <w:top w:val="none" w:sz="0" w:space="0" w:color="auto"/>
        <w:left w:val="none" w:sz="0" w:space="0" w:color="auto"/>
        <w:bottom w:val="none" w:sz="0" w:space="0" w:color="auto"/>
        <w:right w:val="none" w:sz="0" w:space="0" w:color="auto"/>
      </w:divBdr>
    </w:div>
    <w:div w:id="1179469194">
      <w:bodyDiv w:val="1"/>
      <w:marLeft w:val="0"/>
      <w:marRight w:val="0"/>
      <w:marTop w:val="0"/>
      <w:marBottom w:val="0"/>
      <w:divBdr>
        <w:top w:val="none" w:sz="0" w:space="0" w:color="auto"/>
        <w:left w:val="none" w:sz="0" w:space="0" w:color="auto"/>
        <w:bottom w:val="none" w:sz="0" w:space="0" w:color="auto"/>
        <w:right w:val="none" w:sz="0" w:space="0" w:color="auto"/>
      </w:divBdr>
    </w:div>
    <w:div w:id="1181579860">
      <w:bodyDiv w:val="1"/>
      <w:marLeft w:val="0"/>
      <w:marRight w:val="0"/>
      <w:marTop w:val="0"/>
      <w:marBottom w:val="0"/>
      <w:divBdr>
        <w:top w:val="none" w:sz="0" w:space="0" w:color="auto"/>
        <w:left w:val="none" w:sz="0" w:space="0" w:color="auto"/>
        <w:bottom w:val="none" w:sz="0" w:space="0" w:color="auto"/>
        <w:right w:val="none" w:sz="0" w:space="0" w:color="auto"/>
      </w:divBdr>
    </w:div>
    <w:div w:id="1184199930">
      <w:bodyDiv w:val="1"/>
      <w:marLeft w:val="0"/>
      <w:marRight w:val="0"/>
      <w:marTop w:val="0"/>
      <w:marBottom w:val="0"/>
      <w:divBdr>
        <w:top w:val="none" w:sz="0" w:space="0" w:color="auto"/>
        <w:left w:val="none" w:sz="0" w:space="0" w:color="auto"/>
        <w:bottom w:val="none" w:sz="0" w:space="0" w:color="auto"/>
        <w:right w:val="none" w:sz="0" w:space="0" w:color="auto"/>
      </w:divBdr>
    </w:div>
    <w:div w:id="1184444180">
      <w:bodyDiv w:val="1"/>
      <w:marLeft w:val="0"/>
      <w:marRight w:val="0"/>
      <w:marTop w:val="0"/>
      <w:marBottom w:val="0"/>
      <w:divBdr>
        <w:top w:val="none" w:sz="0" w:space="0" w:color="auto"/>
        <w:left w:val="none" w:sz="0" w:space="0" w:color="auto"/>
        <w:bottom w:val="none" w:sz="0" w:space="0" w:color="auto"/>
        <w:right w:val="none" w:sz="0" w:space="0" w:color="auto"/>
      </w:divBdr>
    </w:div>
    <w:div w:id="1186939635">
      <w:bodyDiv w:val="1"/>
      <w:marLeft w:val="0"/>
      <w:marRight w:val="0"/>
      <w:marTop w:val="0"/>
      <w:marBottom w:val="0"/>
      <w:divBdr>
        <w:top w:val="none" w:sz="0" w:space="0" w:color="auto"/>
        <w:left w:val="none" w:sz="0" w:space="0" w:color="auto"/>
        <w:bottom w:val="none" w:sz="0" w:space="0" w:color="auto"/>
        <w:right w:val="none" w:sz="0" w:space="0" w:color="auto"/>
      </w:divBdr>
    </w:div>
    <w:div w:id="1188445674">
      <w:bodyDiv w:val="1"/>
      <w:marLeft w:val="0"/>
      <w:marRight w:val="0"/>
      <w:marTop w:val="0"/>
      <w:marBottom w:val="0"/>
      <w:divBdr>
        <w:top w:val="none" w:sz="0" w:space="0" w:color="auto"/>
        <w:left w:val="none" w:sz="0" w:space="0" w:color="auto"/>
        <w:bottom w:val="none" w:sz="0" w:space="0" w:color="auto"/>
        <w:right w:val="none" w:sz="0" w:space="0" w:color="auto"/>
      </w:divBdr>
    </w:div>
    <w:div w:id="1200319193">
      <w:bodyDiv w:val="1"/>
      <w:marLeft w:val="0"/>
      <w:marRight w:val="0"/>
      <w:marTop w:val="0"/>
      <w:marBottom w:val="0"/>
      <w:divBdr>
        <w:top w:val="none" w:sz="0" w:space="0" w:color="auto"/>
        <w:left w:val="none" w:sz="0" w:space="0" w:color="auto"/>
        <w:bottom w:val="none" w:sz="0" w:space="0" w:color="auto"/>
        <w:right w:val="none" w:sz="0" w:space="0" w:color="auto"/>
      </w:divBdr>
    </w:div>
    <w:div w:id="1211307743">
      <w:bodyDiv w:val="1"/>
      <w:marLeft w:val="0"/>
      <w:marRight w:val="0"/>
      <w:marTop w:val="0"/>
      <w:marBottom w:val="0"/>
      <w:divBdr>
        <w:top w:val="none" w:sz="0" w:space="0" w:color="auto"/>
        <w:left w:val="none" w:sz="0" w:space="0" w:color="auto"/>
        <w:bottom w:val="none" w:sz="0" w:space="0" w:color="auto"/>
        <w:right w:val="none" w:sz="0" w:space="0" w:color="auto"/>
      </w:divBdr>
    </w:div>
    <w:div w:id="1219510794">
      <w:bodyDiv w:val="1"/>
      <w:marLeft w:val="0"/>
      <w:marRight w:val="0"/>
      <w:marTop w:val="0"/>
      <w:marBottom w:val="0"/>
      <w:divBdr>
        <w:top w:val="none" w:sz="0" w:space="0" w:color="auto"/>
        <w:left w:val="none" w:sz="0" w:space="0" w:color="auto"/>
        <w:bottom w:val="none" w:sz="0" w:space="0" w:color="auto"/>
        <w:right w:val="none" w:sz="0" w:space="0" w:color="auto"/>
      </w:divBdr>
    </w:div>
    <w:div w:id="1225142749">
      <w:bodyDiv w:val="1"/>
      <w:marLeft w:val="0"/>
      <w:marRight w:val="0"/>
      <w:marTop w:val="0"/>
      <w:marBottom w:val="0"/>
      <w:divBdr>
        <w:top w:val="none" w:sz="0" w:space="0" w:color="auto"/>
        <w:left w:val="none" w:sz="0" w:space="0" w:color="auto"/>
        <w:bottom w:val="none" w:sz="0" w:space="0" w:color="auto"/>
        <w:right w:val="none" w:sz="0" w:space="0" w:color="auto"/>
      </w:divBdr>
    </w:div>
    <w:div w:id="1228758084">
      <w:bodyDiv w:val="1"/>
      <w:marLeft w:val="0"/>
      <w:marRight w:val="0"/>
      <w:marTop w:val="0"/>
      <w:marBottom w:val="0"/>
      <w:divBdr>
        <w:top w:val="none" w:sz="0" w:space="0" w:color="auto"/>
        <w:left w:val="none" w:sz="0" w:space="0" w:color="auto"/>
        <w:bottom w:val="none" w:sz="0" w:space="0" w:color="auto"/>
        <w:right w:val="none" w:sz="0" w:space="0" w:color="auto"/>
      </w:divBdr>
    </w:div>
    <w:div w:id="1236821008">
      <w:bodyDiv w:val="1"/>
      <w:marLeft w:val="0"/>
      <w:marRight w:val="0"/>
      <w:marTop w:val="0"/>
      <w:marBottom w:val="0"/>
      <w:divBdr>
        <w:top w:val="none" w:sz="0" w:space="0" w:color="auto"/>
        <w:left w:val="none" w:sz="0" w:space="0" w:color="auto"/>
        <w:bottom w:val="none" w:sz="0" w:space="0" w:color="auto"/>
        <w:right w:val="none" w:sz="0" w:space="0" w:color="auto"/>
      </w:divBdr>
    </w:div>
    <w:div w:id="1238635896">
      <w:bodyDiv w:val="1"/>
      <w:marLeft w:val="0"/>
      <w:marRight w:val="0"/>
      <w:marTop w:val="0"/>
      <w:marBottom w:val="0"/>
      <w:divBdr>
        <w:top w:val="none" w:sz="0" w:space="0" w:color="auto"/>
        <w:left w:val="none" w:sz="0" w:space="0" w:color="auto"/>
        <w:bottom w:val="none" w:sz="0" w:space="0" w:color="auto"/>
        <w:right w:val="none" w:sz="0" w:space="0" w:color="auto"/>
      </w:divBdr>
    </w:div>
    <w:div w:id="1241021570">
      <w:bodyDiv w:val="1"/>
      <w:marLeft w:val="0"/>
      <w:marRight w:val="0"/>
      <w:marTop w:val="0"/>
      <w:marBottom w:val="0"/>
      <w:divBdr>
        <w:top w:val="none" w:sz="0" w:space="0" w:color="auto"/>
        <w:left w:val="none" w:sz="0" w:space="0" w:color="auto"/>
        <w:bottom w:val="none" w:sz="0" w:space="0" w:color="auto"/>
        <w:right w:val="none" w:sz="0" w:space="0" w:color="auto"/>
      </w:divBdr>
    </w:div>
    <w:div w:id="1244872614">
      <w:bodyDiv w:val="1"/>
      <w:marLeft w:val="0"/>
      <w:marRight w:val="0"/>
      <w:marTop w:val="0"/>
      <w:marBottom w:val="0"/>
      <w:divBdr>
        <w:top w:val="none" w:sz="0" w:space="0" w:color="auto"/>
        <w:left w:val="none" w:sz="0" w:space="0" w:color="auto"/>
        <w:bottom w:val="none" w:sz="0" w:space="0" w:color="auto"/>
        <w:right w:val="none" w:sz="0" w:space="0" w:color="auto"/>
      </w:divBdr>
    </w:div>
    <w:div w:id="1247034292">
      <w:bodyDiv w:val="1"/>
      <w:marLeft w:val="0"/>
      <w:marRight w:val="0"/>
      <w:marTop w:val="0"/>
      <w:marBottom w:val="0"/>
      <w:divBdr>
        <w:top w:val="none" w:sz="0" w:space="0" w:color="auto"/>
        <w:left w:val="none" w:sz="0" w:space="0" w:color="auto"/>
        <w:bottom w:val="none" w:sz="0" w:space="0" w:color="auto"/>
        <w:right w:val="none" w:sz="0" w:space="0" w:color="auto"/>
      </w:divBdr>
    </w:div>
    <w:div w:id="1251280258">
      <w:bodyDiv w:val="1"/>
      <w:marLeft w:val="0"/>
      <w:marRight w:val="0"/>
      <w:marTop w:val="0"/>
      <w:marBottom w:val="0"/>
      <w:divBdr>
        <w:top w:val="none" w:sz="0" w:space="0" w:color="auto"/>
        <w:left w:val="none" w:sz="0" w:space="0" w:color="auto"/>
        <w:bottom w:val="none" w:sz="0" w:space="0" w:color="auto"/>
        <w:right w:val="none" w:sz="0" w:space="0" w:color="auto"/>
      </w:divBdr>
    </w:div>
    <w:div w:id="1254976339">
      <w:bodyDiv w:val="1"/>
      <w:marLeft w:val="0"/>
      <w:marRight w:val="0"/>
      <w:marTop w:val="0"/>
      <w:marBottom w:val="0"/>
      <w:divBdr>
        <w:top w:val="none" w:sz="0" w:space="0" w:color="auto"/>
        <w:left w:val="none" w:sz="0" w:space="0" w:color="auto"/>
        <w:bottom w:val="none" w:sz="0" w:space="0" w:color="auto"/>
        <w:right w:val="none" w:sz="0" w:space="0" w:color="auto"/>
      </w:divBdr>
    </w:div>
    <w:div w:id="1256741806">
      <w:bodyDiv w:val="1"/>
      <w:marLeft w:val="0"/>
      <w:marRight w:val="0"/>
      <w:marTop w:val="0"/>
      <w:marBottom w:val="0"/>
      <w:divBdr>
        <w:top w:val="none" w:sz="0" w:space="0" w:color="auto"/>
        <w:left w:val="none" w:sz="0" w:space="0" w:color="auto"/>
        <w:bottom w:val="none" w:sz="0" w:space="0" w:color="auto"/>
        <w:right w:val="none" w:sz="0" w:space="0" w:color="auto"/>
      </w:divBdr>
      <w:divsChild>
        <w:div w:id="670106136">
          <w:marLeft w:val="0"/>
          <w:marRight w:val="0"/>
          <w:marTop w:val="0"/>
          <w:marBottom w:val="0"/>
          <w:divBdr>
            <w:top w:val="none" w:sz="0" w:space="0" w:color="auto"/>
            <w:left w:val="none" w:sz="0" w:space="0" w:color="auto"/>
            <w:bottom w:val="none" w:sz="0" w:space="0" w:color="auto"/>
            <w:right w:val="none" w:sz="0" w:space="0" w:color="auto"/>
          </w:divBdr>
          <w:divsChild>
            <w:div w:id="1625769376">
              <w:marLeft w:val="0"/>
              <w:marRight w:val="0"/>
              <w:marTop w:val="0"/>
              <w:marBottom w:val="0"/>
              <w:divBdr>
                <w:top w:val="none" w:sz="0" w:space="0" w:color="auto"/>
                <w:left w:val="none" w:sz="0" w:space="0" w:color="auto"/>
                <w:bottom w:val="none" w:sz="0" w:space="0" w:color="auto"/>
                <w:right w:val="none" w:sz="0" w:space="0" w:color="auto"/>
              </w:divBdr>
              <w:divsChild>
                <w:div w:id="124584429">
                  <w:marLeft w:val="0"/>
                  <w:marRight w:val="0"/>
                  <w:marTop w:val="0"/>
                  <w:marBottom w:val="0"/>
                  <w:divBdr>
                    <w:top w:val="none" w:sz="0" w:space="0" w:color="auto"/>
                    <w:left w:val="none" w:sz="0" w:space="0" w:color="auto"/>
                    <w:bottom w:val="none" w:sz="0" w:space="0" w:color="auto"/>
                    <w:right w:val="none" w:sz="0" w:space="0" w:color="auto"/>
                  </w:divBdr>
                </w:div>
                <w:div w:id="126706924">
                  <w:marLeft w:val="0"/>
                  <w:marRight w:val="0"/>
                  <w:marTop w:val="0"/>
                  <w:marBottom w:val="0"/>
                  <w:divBdr>
                    <w:top w:val="none" w:sz="0" w:space="0" w:color="auto"/>
                    <w:left w:val="none" w:sz="0" w:space="0" w:color="auto"/>
                    <w:bottom w:val="none" w:sz="0" w:space="0" w:color="auto"/>
                    <w:right w:val="none" w:sz="0" w:space="0" w:color="auto"/>
                  </w:divBdr>
                </w:div>
                <w:div w:id="500202516">
                  <w:marLeft w:val="0"/>
                  <w:marRight w:val="0"/>
                  <w:marTop w:val="0"/>
                  <w:marBottom w:val="0"/>
                  <w:divBdr>
                    <w:top w:val="none" w:sz="0" w:space="0" w:color="auto"/>
                    <w:left w:val="none" w:sz="0" w:space="0" w:color="auto"/>
                    <w:bottom w:val="none" w:sz="0" w:space="0" w:color="auto"/>
                    <w:right w:val="none" w:sz="0" w:space="0" w:color="auto"/>
                  </w:divBdr>
                </w:div>
                <w:div w:id="662705354">
                  <w:marLeft w:val="0"/>
                  <w:marRight w:val="0"/>
                  <w:marTop w:val="0"/>
                  <w:marBottom w:val="0"/>
                  <w:divBdr>
                    <w:top w:val="none" w:sz="0" w:space="0" w:color="auto"/>
                    <w:left w:val="none" w:sz="0" w:space="0" w:color="auto"/>
                    <w:bottom w:val="none" w:sz="0" w:space="0" w:color="auto"/>
                    <w:right w:val="none" w:sz="0" w:space="0" w:color="auto"/>
                  </w:divBdr>
                </w:div>
                <w:div w:id="879440711">
                  <w:marLeft w:val="0"/>
                  <w:marRight w:val="0"/>
                  <w:marTop w:val="0"/>
                  <w:marBottom w:val="0"/>
                  <w:divBdr>
                    <w:top w:val="none" w:sz="0" w:space="0" w:color="auto"/>
                    <w:left w:val="none" w:sz="0" w:space="0" w:color="auto"/>
                    <w:bottom w:val="none" w:sz="0" w:space="0" w:color="auto"/>
                    <w:right w:val="none" w:sz="0" w:space="0" w:color="auto"/>
                  </w:divBdr>
                </w:div>
                <w:div w:id="914976134">
                  <w:marLeft w:val="0"/>
                  <w:marRight w:val="0"/>
                  <w:marTop w:val="0"/>
                  <w:marBottom w:val="0"/>
                  <w:divBdr>
                    <w:top w:val="none" w:sz="0" w:space="0" w:color="auto"/>
                    <w:left w:val="none" w:sz="0" w:space="0" w:color="auto"/>
                    <w:bottom w:val="none" w:sz="0" w:space="0" w:color="auto"/>
                    <w:right w:val="none" w:sz="0" w:space="0" w:color="auto"/>
                  </w:divBdr>
                </w:div>
                <w:div w:id="956832750">
                  <w:marLeft w:val="0"/>
                  <w:marRight w:val="0"/>
                  <w:marTop w:val="0"/>
                  <w:marBottom w:val="0"/>
                  <w:divBdr>
                    <w:top w:val="none" w:sz="0" w:space="0" w:color="auto"/>
                    <w:left w:val="none" w:sz="0" w:space="0" w:color="auto"/>
                    <w:bottom w:val="none" w:sz="0" w:space="0" w:color="auto"/>
                    <w:right w:val="none" w:sz="0" w:space="0" w:color="auto"/>
                  </w:divBdr>
                </w:div>
                <w:div w:id="1018237437">
                  <w:marLeft w:val="0"/>
                  <w:marRight w:val="0"/>
                  <w:marTop w:val="0"/>
                  <w:marBottom w:val="0"/>
                  <w:divBdr>
                    <w:top w:val="none" w:sz="0" w:space="0" w:color="auto"/>
                    <w:left w:val="none" w:sz="0" w:space="0" w:color="auto"/>
                    <w:bottom w:val="none" w:sz="0" w:space="0" w:color="auto"/>
                    <w:right w:val="none" w:sz="0" w:space="0" w:color="auto"/>
                  </w:divBdr>
                </w:div>
                <w:div w:id="1060863803">
                  <w:marLeft w:val="0"/>
                  <w:marRight w:val="0"/>
                  <w:marTop w:val="0"/>
                  <w:marBottom w:val="0"/>
                  <w:divBdr>
                    <w:top w:val="none" w:sz="0" w:space="0" w:color="auto"/>
                    <w:left w:val="none" w:sz="0" w:space="0" w:color="auto"/>
                    <w:bottom w:val="none" w:sz="0" w:space="0" w:color="auto"/>
                    <w:right w:val="none" w:sz="0" w:space="0" w:color="auto"/>
                  </w:divBdr>
                </w:div>
                <w:div w:id="1074740977">
                  <w:marLeft w:val="0"/>
                  <w:marRight w:val="0"/>
                  <w:marTop w:val="0"/>
                  <w:marBottom w:val="0"/>
                  <w:divBdr>
                    <w:top w:val="none" w:sz="0" w:space="0" w:color="auto"/>
                    <w:left w:val="none" w:sz="0" w:space="0" w:color="auto"/>
                    <w:bottom w:val="none" w:sz="0" w:space="0" w:color="auto"/>
                    <w:right w:val="none" w:sz="0" w:space="0" w:color="auto"/>
                  </w:divBdr>
                </w:div>
                <w:div w:id="1482042075">
                  <w:marLeft w:val="0"/>
                  <w:marRight w:val="0"/>
                  <w:marTop w:val="0"/>
                  <w:marBottom w:val="0"/>
                  <w:divBdr>
                    <w:top w:val="none" w:sz="0" w:space="0" w:color="auto"/>
                    <w:left w:val="none" w:sz="0" w:space="0" w:color="auto"/>
                    <w:bottom w:val="none" w:sz="0" w:space="0" w:color="auto"/>
                    <w:right w:val="none" w:sz="0" w:space="0" w:color="auto"/>
                  </w:divBdr>
                </w:div>
                <w:div w:id="1554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3192">
          <w:marLeft w:val="0"/>
          <w:marRight w:val="0"/>
          <w:marTop w:val="0"/>
          <w:marBottom w:val="0"/>
          <w:divBdr>
            <w:top w:val="none" w:sz="0" w:space="0" w:color="auto"/>
            <w:left w:val="none" w:sz="0" w:space="0" w:color="auto"/>
            <w:bottom w:val="none" w:sz="0" w:space="0" w:color="auto"/>
            <w:right w:val="none" w:sz="0" w:space="0" w:color="auto"/>
          </w:divBdr>
        </w:div>
        <w:div w:id="1117524639">
          <w:marLeft w:val="0"/>
          <w:marRight w:val="0"/>
          <w:marTop w:val="0"/>
          <w:marBottom w:val="0"/>
          <w:divBdr>
            <w:top w:val="none" w:sz="0" w:space="0" w:color="auto"/>
            <w:left w:val="none" w:sz="0" w:space="0" w:color="auto"/>
            <w:bottom w:val="none" w:sz="0" w:space="0" w:color="auto"/>
            <w:right w:val="none" w:sz="0" w:space="0" w:color="auto"/>
          </w:divBdr>
        </w:div>
        <w:div w:id="1215195085">
          <w:marLeft w:val="0"/>
          <w:marRight w:val="0"/>
          <w:marTop w:val="0"/>
          <w:marBottom w:val="0"/>
          <w:divBdr>
            <w:top w:val="none" w:sz="0" w:space="0" w:color="auto"/>
            <w:left w:val="none" w:sz="0" w:space="0" w:color="auto"/>
            <w:bottom w:val="none" w:sz="0" w:space="0" w:color="auto"/>
            <w:right w:val="none" w:sz="0" w:space="0" w:color="auto"/>
          </w:divBdr>
        </w:div>
        <w:div w:id="1783844716">
          <w:marLeft w:val="0"/>
          <w:marRight w:val="0"/>
          <w:marTop w:val="0"/>
          <w:marBottom w:val="0"/>
          <w:divBdr>
            <w:top w:val="none" w:sz="0" w:space="0" w:color="auto"/>
            <w:left w:val="none" w:sz="0" w:space="0" w:color="auto"/>
            <w:bottom w:val="none" w:sz="0" w:space="0" w:color="auto"/>
            <w:right w:val="none" w:sz="0" w:space="0" w:color="auto"/>
          </w:divBdr>
        </w:div>
        <w:div w:id="2005477278">
          <w:marLeft w:val="0"/>
          <w:marRight w:val="0"/>
          <w:marTop w:val="0"/>
          <w:marBottom w:val="0"/>
          <w:divBdr>
            <w:top w:val="none" w:sz="0" w:space="0" w:color="auto"/>
            <w:left w:val="none" w:sz="0" w:space="0" w:color="auto"/>
            <w:bottom w:val="none" w:sz="0" w:space="0" w:color="auto"/>
            <w:right w:val="none" w:sz="0" w:space="0" w:color="auto"/>
          </w:divBdr>
        </w:div>
        <w:div w:id="2070571757">
          <w:marLeft w:val="0"/>
          <w:marRight w:val="0"/>
          <w:marTop w:val="0"/>
          <w:marBottom w:val="0"/>
          <w:divBdr>
            <w:top w:val="none" w:sz="0" w:space="0" w:color="auto"/>
            <w:left w:val="none" w:sz="0" w:space="0" w:color="auto"/>
            <w:bottom w:val="none" w:sz="0" w:space="0" w:color="auto"/>
            <w:right w:val="none" w:sz="0" w:space="0" w:color="auto"/>
          </w:divBdr>
        </w:div>
      </w:divsChild>
    </w:div>
    <w:div w:id="1265260295">
      <w:bodyDiv w:val="1"/>
      <w:marLeft w:val="0"/>
      <w:marRight w:val="0"/>
      <w:marTop w:val="0"/>
      <w:marBottom w:val="0"/>
      <w:divBdr>
        <w:top w:val="none" w:sz="0" w:space="0" w:color="auto"/>
        <w:left w:val="none" w:sz="0" w:space="0" w:color="auto"/>
        <w:bottom w:val="none" w:sz="0" w:space="0" w:color="auto"/>
        <w:right w:val="none" w:sz="0" w:space="0" w:color="auto"/>
      </w:divBdr>
    </w:div>
    <w:div w:id="1267421950">
      <w:bodyDiv w:val="1"/>
      <w:marLeft w:val="0"/>
      <w:marRight w:val="0"/>
      <w:marTop w:val="0"/>
      <w:marBottom w:val="0"/>
      <w:divBdr>
        <w:top w:val="none" w:sz="0" w:space="0" w:color="auto"/>
        <w:left w:val="none" w:sz="0" w:space="0" w:color="auto"/>
        <w:bottom w:val="none" w:sz="0" w:space="0" w:color="auto"/>
        <w:right w:val="none" w:sz="0" w:space="0" w:color="auto"/>
      </w:divBdr>
      <w:divsChild>
        <w:div w:id="1478767104">
          <w:marLeft w:val="446"/>
          <w:marRight w:val="0"/>
          <w:marTop w:val="0"/>
          <w:marBottom w:val="0"/>
          <w:divBdr>
            <w:top w:val="none" w:sz="0" w:space="0" w:color="auto"/>
            <w:left w:val="none" w:sz="0" w:space="0" w:color="auto"/>
            <w:bottom w:val="none" w:sz="0" w:space="0" w:color="auto"/>
            <w:right w:val="none" w:sz="0" w:space="0" w:color="auto"/>
          </w:divBdr>
        </w:div>
      </w:divsChild>
    </w:div>
    <w:div w:id="1275671524">
      <w:bodyDiv w:val="1"/>
      <w:marLeft w:val="0"/>
      <w:marRight w:val="0"/>
      <w:marTop w:val="0"/>
      <w:marBottom w:val="0"/>
      <w:divBdr>
        <w:top w:val="none" w:sz="0" w:space="0" w:color="auto"/>
        <w:left w:val="none" w:sz="0" w:space="0" w:color="auto"/>
        <w:bottom w:val="none" w:sz="0" w:space="0" w:color="auto"/>
        <w:right w:val="none" w:sz="0" w:space="0" w:color="auto"/>
      </w:divBdr>
    </w:div>
    <w:div w:id="1278214938">
      <w:bodyDiv w:val="1"/>
      <w:marLeft w:val="0"/>
      <w:marRight w:val="0"/>
      <w:marTop w:val="0"/>
      <w:marBottom w:val="0"/>
      <w:divBdr>
        <w:top w:val="none" w:sz="0" w:space="0" w:color="auto"/>
        <w:left w:val="none" w:sz="0" w:space="0" w:color="auto"/>
        <w:bottom w:val="none" w:sz="0" w:space="0" w:color="auto"/>
        <w:right w:val="none" w:sz="0" w:space="0" w:color="auto"/>
      </w:divBdr>
      <w:divsChild>
        <w:div w:id="1207791476">
          <w:marLeft w:val="0"/>
          <w:marRight w:val="0"/>
          <w:marTop w:val="0"/>
          <w:marBottom w:val="0"/>
          <w:divBdr>
            <w:top w:val="none" w:sz="0" w:space="0" w:color="auto"/>
            <w:left w:val="none" w:sz="0" w:space="0" w:color="auto"/>
            <w:bottom w:val="none" w:sz="0" w:space="0" w:color="auto"/>
            <w:right w:val="none" w:sz="0" w:space="0" w:color="auto"/>
          </w:divBdr>
        </w:div>
        <w:div w:id="2128351618">
          <w:marLeft w:val="0"/>
          <w:marRight w:val="0"/>
          <w:marTop w:val="0"/>
          <w:marBottom w:val="0"/>
          <w:divBdr>
            <w:top w:val="none" w:sz="0" w:space="0" w:color="auto"/>
            <w:left w:val="none" w:sz="0" w:space="0" w:color="auto"/>
            <w:bottom w:val="none" w:sz="0" w:space="0" w:color="auto"/>
            <w:right w:val="none" w:sz="0" w:space="0" w:color="auto"/>
          </w:divBdr>
        </w:div>
      </w:divsChild>
    </w:div>
    <w:div w:id="1281498678">
      <w:bodyDiv w:val="1"/>
      <w:marLeft w:val="0"/>
      <w:marRight w:val="0"/>
      <w:marTop w:val="0"/>
      <w:marBottom w:val="0"/>
      <w:divBdr>
        <w:top w:val="none" w:sz="0" w:space="0" w:color="auto"/>
        <w:left w:val="none" w:sz="0" w:space="0" w:color="auto"/>
        <w:bottom w:val="none" w:sz="0" w:space="0" w:color="auto"/>
        <w:right w:val="none" w:sz="0" w:space="0" w:color="auto"/>
      </w:divBdr>
    </w:div>
    <w:div w:id="1284536623">
      <w:bodyDiv w:val="1"/>
      <w:marLeft w:val="0"/>
      <w:marRight w:val="0"/>
      <w:marTop w:val="0"/>
      <w:marBottom w:val="0"/>
      <w:divBdr>
        <w:top w:val="none" w:sz="0" w:space="0" w:color="auto"/>
        <w:left w:val="none" w:sz="0" w:space="0" w:color="auto"/>
        <w:bottom w:val="none" w:sz="0" w:space="0" w:color="auto"/>
        <w:right w:val="none" w:sz="0" w:space="0" w:color="auto"/>
      </w:divBdr>
      <w:divsChild>
        <w:div w:id="1173833288">
          <w:marLeft w:val="0"/>
          <w:marRight w:val="0"/>
          <w:marTop w:val="0"/>
          <w:marBottom w:val="75"/>
          <w:divBdr>
            <w:top w:val="none" w:sz="0" w:space="0" w:color="auto"/>
            <w:left w:val="none" w:sz="0" w:space="0" w:color="auto"/>
            <w:bottom w:val="single" w:sz="6" w:space="11" w:color="282828"/>
            <w:right w:val="none" w:sz="0" w:space="0" w:color="auto"/>
          </w:divBdr>
          <w:divsChild>
            <w:div w:id="567570188">
              <w:marLeft w:val="0"/>
              <w:marRight w:val="0"/>
              <w:marTop w:val="0"/>
              <w:marBottom w:val="0"/>
              <w:divBdr>
                <w:top w:val="none" w:sz="0" w:space="0" w:color="auto"/>
                <w:left w:val="none" w:sz="0" w:space="0" w:color="auto"/>
                <w:bottom w:val="none" w:sz="0" w:space="0" w:color="auto"/>
                <w:right w:val="none" w:sz="0" w:space="0" w:color="auto"/>
              </w:divBdr>
            </w:div>
          </w:divsChild>
        </w:div>
        <w:div w:id="2073313243">
          <w:marLeft w:val="0"/>
          <w:marRight w:val="0"/>
          <w:marTop w:val="0"/>
          <w:marBottom w:val="0"/>
          <w:divBdr>
            <w:top w:val="none" w:sz="0" w:space="0" w:color="auto"/>
            <w:left w:val="none" w:sz="0" w:space="0" w:color="auto"/>
            <w:bottom w:val="none" w:sz="0" w:space="0" w:color="auto"/>
            <w:right w:val="none" w:sz="0" w:space="0" w:color="auto"/>
          </w:divBdr>
          <w:divsChild>
            <w:div w:id="853541765">
              <w:marLeft w:val="0"/>
              <w:marRight w:val="0"/>
              <w:marTop w:val="0"/>
              <w:marBottom w:val="0"/>
              <w:divBdr>
                <w:top w:val="none" w:sz="0" w:space="0" w:color="auto"/>
                <w:left w:val="none" w:sz="0" w:space="0" w:color="auto"/>
                <w:bottom w:val="none" w:sz="0" w:space="0" w:color="auto"/>
                <w:right w:val="none" w:sz="0" w:space="0" w:color="auto"/>
              </w:divBdr>
              <w:divsChild>
                <w:div w:id="13840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9955">
      <w:bodyDiv w:val="1"/>
      <w:marLeft w:val="0"/>
      <w:marRight w:val="0"/>
      <w:marTop w:val="0"/>
      <w:marBottom w:val="0"/>
      <w:divBdr>
        <w:top w:val="none" w:sz="0" w:space="0" w:color="auto"/>
        <w:left w:val="none" w:sz="0" w:space="0" w:color="auto"/>
        <w:bottom w:val="none" w:sz="0" w:space="0" w:color="auto"/>
        <w:right w:val="none" w:sz="0" w:space="0" w:color="auto"/>
      </w:divBdr>
      <w:divsChild>
        <w:div w:id="457644636">
          <w:marLeft w:val="0"/>
          <w:marRight w:val="0"/>
          <w:marTop w:val="0"/>
          <w:marBottom w:val="0"/>
          <w:divBdr>
            <w:top w:val="none" w:sz="0" w:space="0" w:color="auto"/>
            <w:left w:val="none" w:sz="0" w:space="0" w:color="auto"/>
            <w:bottom w:val="none" w:sz="0" w:space="0" w:color="auto"/>
            <w:right w:val="none" w:sz="0" w:space="0" w:color="auto"/>
          </w:divBdr>
        </w:div>
        <w:div w:id="1772240718">
          <w:marLeft w:val="0"/>
          <w:marRight w:val="0"/>
          <w:marTop w:val="0"/>
          <w:marBottom w:val="0"/>
          <w:divBdr>
            <w:top w:val="none" w:sz="0" w:space="0" w:color="auto"/>
            <w:left w:val="none" w:sz="0" w:space="0" w:color="auto"/>
            <w:bottom w:val="none" w:sz="0" w:space="0" w:color="auto"/>
            <w:right w:val="none" w:sz="0" w:space="0" w:color="auto"/>
          </w:divBdr>
        </w:div>
      </w:divsChild>
    </w:div>
    <w:div w:id="1289505713">
      <w:bodyDiv w:val="1"/>
      <w:marLeft w:val="0"/>
      <w:marRight w:val="0"/>
      <w:marTop w:val="0"/>
      <w:marBottom w:val="0"/>
      <w:divBdr>
        <w:top w:val="none" w:sz="0" w:space="0" w:color="auto"/>
        <w:left w:val="none" w:sz="0" w:space="0" w:color="auto"/>
        <w:bottom w:val="none" w:sz="0" w:space="0" w:color="auto"/>
        <w:right w:val="none" w:sz="0" w:space="0" w:color="auto"/>
      </w:divBdr>
    </w:div>
    <w:div w:id="1289703527">
      <w:bodyDiv w:val="1"/>
      <w:marLeft w:val="0"/>
      <w:marRight w:val="0"/>
      <w:marTop w:val="0"/>
      <w:marBottom w:val="0"/>
      <w:divBdr>
        <w:top w:val="none" w:sz="0" w:space="0" w:color="auto"/>
        <w:left w:val="none" w:sz="0" w:space="0" w:color="auto"/>
        <w:bottom w:val="none" w:sz="0" w:space="0" w:color="auto"/>
        <w:right w:val="none" w:sz="0" w:space="0" w:color="auto"/>
      </w:divBdr>
    </w:div>
    <w:div w:id="1296637059">
      <w:bodyDiv w:val="1"/>
      <w:marLeft w:val="0"/>
      <w:marRight w:val="0"/>
      <w:marTop w:val="0"/>
      <w:marBottom w:val="0"/>
      <w:divBdr>
        <w:top w:val="none" w:sz="0" w:space="0" w:color="auto"/>
        <w:left w:val="none" w:sz="0" w:space="0" w:color="auto"/>
        <w:bottom w:val="none" w:sz="0" w:space="0" w:color="auto"/>
        <w:right w:val="none" w:sz="0" w:space="0" w:color="auto"/>
      </w:divBdr>
    </w:div>
    <w:div w:id="1296715358">
      <w:bodyDiv w:val="1"/>
      <w:marLeft w:val="0"/>
      <w:marRight w:val="0"/>
      <w:marTop w:val="0"/>
      <w:marBottom w:val="0"/>
      <w:divBdr>
        <w:top w:val="none" w:sz="0" w:space="0" w:color="auto"/>
        <w:left w:val="none" w:sz="0" w:space="0" w:color="auto"/>
        <w:bottom w:val="none" w:sz="0" w:space="0" w:color="auto"/>
        <w:right w:val="none" w:sz="0" w:space="0" w:color="auto"/>
      </w:divBdr>
    </w:div>
    <w:div w:id="1299339834">
      <w:bodyDiv w:val="1"/>
      <w:marLeft w:val="0"/>
      <w:marRight w:val="0"/>
      <w:marTop w:val="0"/>
      <w:marBottom w:val="0"/>
      <w:divBdr>
        <w:top w:val="none" w:sz="0" w:space="0" w:color="auto"/>
        <w:left w:val="none" w:sz="0" w:space="0" w:color="auto"/>
        <w:bottom w:val="none" w:sz="0" w:space="0" w:color="auto"/>
        <w:right w:val="none" w:sz="0" w:space="0" w:color="auto"/>
      </w:divBdr>
    </w:div>
    <w:div w:id="1300840978">
      <w:bodyDiv w:val="1"/>
      <w:marLeft w:val="0"/>
      <w:marRight w:val="0"/>
      <w:marTop w:val="0"/>
      <w:marBottom w:val="0"/>
      <w:divBdr>
        <w:top w:val="none" w:sz="0" w:space="0" w:color="auto"/>
        <w:left w:val="none" w:sz="0" w:space="0" w:color="auto"/>
        <w:bottom w:val="none" w:sz="0" w:space="0" w:color="auto"/>
        <w:right w:val="none" w:sz="0" w:space="0" w:color="auto"/>
      </w:divBdr>
    </w:div>
    <w:div w:id="1305697298">
      <w:bodyDiv w:val="1"/>
      <w:marLeft w:val="0"/>
      <w:marRight w:val="0"/>
      <w:marTop w:val="0"/>
      <w:marBottom w:val="0"/>
      <w:divBdr>
        <w:top w:val="none" w:sz="0" w:space="0" w:color="auto"/>
        <w:left w:val="none" w:sz="0" w:space="0" w:color="auto"/>
        <w:bottom w:val="none" w:sz="0" w:space="0" w:color="auto"/>
        <w:right w:val="none" w:sz="0" w:space="0" w:color="auto"/>
      </w:divBdr>
    </w:div>
    <w:div w:id="1329290916">
      <w:bodyDiv w:val="1"/>
      <w:marLeft w:val="0"/>
      <w:marRight w:val="0"/>
      <w:marTop w:val="0"/>
      <w:marBottom w:val="0"/>
      <w:divBdr>
        <w:top w:val="none" w:sz="0" w:space="0" w:color="auto"/>
        <w:left w:val="none" w:sz="0" w:space="0" w:color="auto"/>
        <w:bottom w:val="none" w:sz="0" w:space="0" w:color="auto"/>
        <w:right w:val="none" w:sz="0" w:space="0" w:color="auto"/>
      </w:divBdr>
    </w:div>
    <w:div w:id="1348410397">
      <w:bodyDiv w:val="1"/>
      <w:marLeft w:val="0"/>
      <w:marRight w:val="0"/>
      <w:marTop w:val="0"/>
      <w:marBottom w:val="0"/>
      <w:divBdr>
        <w:top w:val="none" w:sz="0" w:space="0" w:color="auto"/>
        <w:left w:val="none" w:sz="0" w:space="0" w:color="auto"/>
        <w:bottom w:val="none" w:sz="0" w:space="0" w:color="auto"/>
        <w:right w:val="none" w:sz="0" w:space="0" w:color="auto"/>
      </w:divBdr>
    </w:div>
    <w:div w:id="1350722726">
      <w:bodyDiv w:val="1"/>
      <w:marLeft w:val="0"/>
      <w:marRight w:val="0"/>
      <w:marTop w:val="0"/>
      <w:marBottom w:val="0"/>
      <w:divBdr>
        <w:top w:val="none" w:sz="0" w:space="0" w:color="auto"/>
        <w:left w:val="none" w:sz="0" w:space="0" w:color="auto"/>
        <w:bottom w:val="none" w:sz="0" w:space="0" w:color="auto"/>
        <w:right w:val="none" w:sz="0" w:space="0" w:color="auto"/>
      </w:divBdr>
    </w:div>
    <w:div w:id="1353414955">
      <w:bodyDiv w:val="1"/>
      <w:marLeft w:val="0"/>
      <w:marRight w:val="0"/>
      <w:marTop w:val="0"/>
      <w:marBottom w:val="0"/>
      <w:divBdr>
        <w:top w:val="none" w:sz="0" w:space="0" w:color="auto"/>
        <w:left w:val="none" w:sz="0" w:space="0" w:color="auto"/>
        <w:bottom w:val="none" w:sz="0" w:space="0" w:color="auto"/>
        <w:right w:val="none" w:sz="0" w:space="0" w:color="auto"/>
      </w:divBdr>
    </w:div>
    <w:div w:id="1354065901">
      <w:bodyDiv w:val="1"/>
      <w:marLeft w:val="0"/>
      <w:marRight w:val="0"/>
      <w:marTop w:val="0"/>
      <w:marBottom w:val="0"/>
      <w:divBdr>
        <w:top w:val="none" w:sz="0" w:space="0" w:color="auto"/>
        <w:left w:val="none" w:sz="0" w:space="0" w:color="auto"/>
        <w:bottom w:val="none" w:sz="0" w:space="0" w:color="auto"/>
        <w:right w:val="none" w:sz="0" w:space="0" w:color="auto"/>
      </w:divBdr>
    </w:div>
    <w:div w:id="1354576176">
      <w:bodyDiv w:val="1"/>
      <w:marLeft w:val="0"/>
      <w:marRight w:val="0"/>
      <w:marTop w:val="0"/>
      <w:marBottom w:val="0"/>
      <w:divBdr>
        <w:top w:val="none" w:sz="0" w:space="0" w:color="auto"/>
        <w:left w:val="none" w:sz="0" w:space="0" w:color="auto"/>
        <w:bottom w:val="none" w:sz="0" w:space="0" w:color="auto"/>
        <w:right w:val="none" w:sz="0" w:space="0" w:color="auto"/>
      </w:divBdr>
    </w:div>
    <w:div w:id="1355885812">
      <w:bodyDiv w:val="1"/>
      <w:marLeft w:val="0"/>
      <w:marRight w:val="0"/>
      <w:marTop w:val="0"/>
      <w:marBottom w:val="0"/>
      <w:divBdr>
        <w:top w:val="none" w:sz="0" w:space="0" w:color="auto"/>
        <w:left w:val="none" w:sz="0" w:space="0" w:color="auto"/>
        <w:bottom w:val="none" w:sz="0" w:space="0" w:color="auto"/>
        <w:right w:val="none" w:sz="0" w:space="0" w:color="auto"/>
      </w:divBdr>
    </w:div>
    <w:div w:id="1361391029">
      <w:bodyDiv w:val="1"/>
      <w:marLeft w:val="0"/>
      <w:marRight w:val="0"/>
      <w:marTop w:val="0"/>
      <w:marBottom w:val="0"/>
      <w:divBdr>
        <w:top w:val="none" w:sz="0" w:space="0" w:color="auto"/>
        <w:left w:val="none" w:sz="0" w:space="0" w:color="auto"/>
        <w:bottom w:val="none" w:sz="0" w:space="0" w:color="auto"/>
        <w:right w:val="none" w:sz="0" w:space="0" w:color="auto"/>
      </w:divBdr>
      <w:divsChild>
        <w:div w:id="1325619513">
          <w:marLeft w:val="0"/>
          <w:marRight w:val="0"/>
          <w:marTop w:val="0"/>
          <w:marBottom w:val="0"/>
          <w:divBdr>
            <w:top w:val="none" w:sz="0" w:space="0" w:color="auto"/>
            <w:left w:val="none" w:sz="0" w:space="0" w:color="auto"/>
            <w:bottom w:val="none" w:sz="0" w:space="0" w:color="auto"/>
            <w:right w:val="none" w:sz="0" w:space="0" w:color="auto"/>
          </w:divBdr>
        </w:div>
        <w:div w:id="1327250151">
          <w:marLeft w:val="0"/>
          <w:marRight w:val="0"/>
          <w:marTop w:val="0"/>
          <w:marBottom w:val="0"/>
          <w:divBdr>
            <w:top w:val="none" w:sz="0" w:space="0" w:color="auto"/>
            <w:left w:val="none" w:sz="0" w:space="0" w:color="auto"/>
            <w:bottom w:val="none" w:sz="0" w:space="0" w:color="auto"/>
            <w:right w:val="none" w:sz="0" w:space="0" w:color="auto"/>
          </w:divBdr>
        </w:div>
      </w:divsChild>
    </w:div>
    <w:div w:id="1362318702">
      <w:bodyDiv w:val="1"/>
      <w:marLeft w:val="0"/>
      <w:marRight w:val="0"/>
      <w:marTop w:val="0"/>
      <w:marBottom w:val="0"/>
      <w:divBdr>
        <w:top w:val="none" w:sz="0" w:space="0" w:color="auto"/>
        <w:left w:val="none" w:sz="0" w:space="0" w:color="auto"/>
        <w:bottom w:val="none" w:sz="0" w:space="0" w:color="auto"/>
        <w:right w:val="none" w:sz="0" w:space="0" w:color="auto"/>
      </w:divBdr>
    </w:div>
    <w:div w:id="1377117726">
      <w:bodyDiv w:val="1"/>
      <w:marLeft w:val="0"/>
      <w:marRight w:val="0"/>
      <w:marTop w:val="0"/>
      <w:marBottom w:val="0"/>
      <w:divBdr>
        <w:top w:val="none" w:sz="0" w:space="0" w:color="auto"/>
        <w:left w:val="none" w:sz="0" w:space="0" w:color="auto"/>
        <w:bottom w:val="none" w:sz="0" w:space="0" w:color="auto"/>
        <w:right w:val="none" w:sz="0" w:space="0" w:color="auto"/>
      </w:divBdr>
    </w:div>
    <w:div w:id="1384526982">
      <w:bodyDiv w:val="1"/>
      <w:marLeft w:val="0"/>
      <w:marRight w:val="0"/>
      <w:marTop w:val="0"/>
      <w:marBottom w:val="0"/>
      <w:divBdr>
        <w:top w:val="none" w:sz="0" w:space="0" w:color="auto"/>
        <w:left w:val="none" w:sz="0" w:space="0" w:color="auto"/>
        <w:bottom w:val="none" w:sz="0" w:space="0" w:color="auto"/>
        <w:right w:val="none" w:sz="0" w:space="0" w:color="auto"/>
      </w:divBdr>
    </w:div>
    <w:div w:id="1386638748">
      <w:bodyDiv w:val="1"/>
      <w:marLeft w:val="0"/>
      <w:marRight w:val="0"/>
      <w:marTop w:val="0"/>
      <w:marBottom w:val="0"/>
      <w:divBdr>
        <w:top w:val="none" w:sz="0" w:space="0" w:color="auto"/>
        <w:left w:val="none" w:sz="0" w:space="0" w:color="auto"/>
        <w:bottom w:val="none" w:sz="0" w:space="0" w:color="auto"/>
        <w:right w:val="none" w:sz="0" w:space="0" w:color="auto"/>
      </w:divBdr>
    </w:div>
    <w:div w:id="1414888939">
      <w:bodyDiv w:val="1"/>
      <w:marLeft w:val="0"/>
      <w:marRight w:val="0"/>
      <w:marTop w:val="0"/>
      <w:marBottom w:val="0"/>
      <w:divBdr>
        <w:top w:val="none" w:sz="0" w:space="0" w:color="auto"/>
        <w:left w:val="none" w:sz="0" w:space="0" w:color="auto"/>
        <w:bottom w:val="none" w:sz="0" w:space="0" w:color="auto"/>
        <w:right w:val="none" w:sz="0" w:space="0" w:color="auto"/>
      </w:divBdr>
    </w:div>
    <w:div w:id="1416438418">
      <w:bodyDiv w:val="1"/>
      <w:marLeft w:val="0"/>
      <w:marRight w:val="0"/>
      <w:marTop w:val="0"/>
      <w:marBottom w:val="0"/>
      <w:divBdr>
        <w:top w:val="none" w:sz="0" w:space="0" w:color="auto"/>
        <w:left w:val="none" w:sz="0" w:space="0" w:color="auto"/>
        <w:bottom w:val="none" w:sz="0" w:space="0" w:color="auto"/>
        <w:right w:val="none" w:sz="0" w:space="0" w:color="auto"/>
      </w:divBdr>
    </w:div>
    <w:div w:id="1417632378">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4517962">
      <w:bodyDiv w:val="1"/>
      <w:marLeft w:val="0"/>
      <w:marRight w:val="0"/>
      <w:marTop w:val="0"/>
      <w:marBottom w:val="0"/>
      <w:divBdr>
        <w:top w:val="none" w:sz="0" w:space="0" w:color="auto"/>
        <w:left w:val="none" w:sz="0" w:space="0" w:color="auto"/>
        <w:bottom w:val="none" w:sz="0" w:space="0" w:color="auto"/>
        <w:right w:val="none" w:sz="0" w:space="0" w:color="auto"/>
      </w:divBdr>
    </w:div>
    <w:div w:id="1435246378">
      <w:bodyDiv w:val="1"/>
      <w:marLeft w:val="0"/>
      <w:marRight w:val="0"/>
      <w:marTop w:val="0"/>
      <w:marBottom w:val="0"/>
      <w:divBdr>
        <w:top w:val="none" w:sz="0" w:space="0" w:color="auto"/>
        <w:left w:val="none" w:sz="0" w:space="0" w:color="auto"/>
        <w:bottom w:val="none" w:sz="0" w:space="0" w:color="auto"/>
        <w:right w:val="none" w:sz="0" w:space="0" w:color="auto"/>
      </w:divBdr>
      <w:divsChild>
        <w:div w:id="363603883">
          <w:marLeft w:val="0"/>
          <w:marRight w:val="0"/>
          <w:marTop w:val="0"/>
          <w:marBottom w:val="0"/>
          <w:divBdr>
            <w:top w:val="none" w:sz="0" w:space="0" w:color="auto"/>
            <w:left w:val="none" w:sz="0" w:space="0" w:color="auto"/>
            <w:bottom w:val="none" w:sz="0" w:space="0" w:color="auto"/>
            <w:right w:val="none" w:sz="0" w:space="0" w:color="auto"/>
          </w:divBdr>
        </w:div>
      </w:divsChild>
    </w:div>
    <w:div w:id="1439761711">
      <w:bodyDiv w:val="1"/>
      <w:marLeft w:val="0"/>
      <w:marRight w:val="0"/>
      <w:marTop w:val="0"/>
      <w:marBottom w:val="0"/>
      <w:divBdr>
        <w:top w:val="none" w:sz="0" w:space="0" w:color="auto"/>
        <w:left w:val="none" w:sz="0" w:space="0" w:color="auto"/>
        <w:bottom w:val="none" w:sz="0" w:space="0" w:color="auto"/>
        <w:right w:val="none" w:sz="0" w:space="0" w:color="auto"/>
      </w:divBdr>
    </w:div>
    <w:div w:id="1442142432">
      <w:bodyDiv w:val="1"/>
      <w:marLeft w:val="0"/>
      <w:marRight w:val="0"/>
      <w:marTop w:val="0"/>
      <w:marBottom w:val="0"/>
      <w:divBdr>
        <w:top w:val="none" w:sz="0" w:space="0" w:color="auto"/>
        <w:left w:val="none" w:sz="0" w:space="0" w:color="auto"/>
        <w:bottom w:val="none" w:sz="0" w:space="0" w:color="auto"/>
        <w:right w:val="none" w:sz="0" w:space="0" w:color="auto"/>
      </w:divBdr>
    </w:div>
    <w:div w:id="1461149938">
      <w:bodyDiv w:val="1"/>
      <w:marLeft w:val="0"/>
      <w:marRight w:val="0"/>
      <w:marTop w:val="0"/>
      <w:marBottom w:val="0"/>
      <w:divBdr>
        <w:top w:val="none" w:sz="0" w:space="0" w:color="auto"/>
        <w:left w:val="none" w:sz="0" w:space="0" w:color="auto"/>
        <w:bottom w:val="none" w:sz="0" w:space="0" w:color="auto"/>
        <w:right w:val="none" w:sz="0" w:space="0" w:color="auto"/>
      </w:divBdr>
    </w:div>
    <w:div w:id="1464738441">
      <w:bodyDiv w:val="1"/>
      <w:marLeft w:val="0"/>
      <w:marRight w:val="0"/>
      <w:marTop w:val="0"/>
      <w:marBottom w:val="0"/>
      <w:divBdr>
        <w:top w:val="none" w:sz="0" w:space="0" w:color="auto"/>
        <w:left w:val="none" w:sz="0" w:space="0" w:color="auto"/>
        <w:bottom w:val="none" w:sz="0" w:space="0" w:color="auto"/>
        <w:right w:val="none" w:sz="0" w:space="0" w:color="auto"/>
      </w:divBdr>
    </w:div>
    <w:div w:id="1474954611">
      <w:bodyDiv w:val="1"/>
      <w:marLeft w:val="0"/>
      <w:marRight w:val="0"/>
      <w:marTop w:val="0"/>
      <w:marBottom w:val="0"/>
      <w:divBdr>
        <w:top w:val="none" w:sz="0" w:space="0" w:color="auto"/>
        <w:left w:val="none" w:sz="0" w:space="0" w:color="auto"/>
        <w:bottom w:val="none" w:sz="0" w:space="0" w:color="auto"/>
        <w:right w:val="none" w:sz="0" w:space="0" w:color="auto"/>
      </w:divBdr>
    </w:div>
    <w:div w:id="1489977078">
      <w:bodyDiv w:val="1"/>
      <w:marLeft w:val="0"/>
      <w:marRight w:val="0"/>
      <w:marTop w:val="0"/>
      <w:marBottom w:val="0"/>
      <w:divBdr>
        <w:top w:val="none" w:sz="0" w:space="0" w:color="auto"/>
        <w:left w:val="none" w:sz="0" w:space="0" w:color="auto"/>
        <w:bottom w:val="none" w:sz="0" w:space="0" w:color="auto"/>
        <w:right w:val="none" w:sz="0" w:space="0" w:color="auto"/>
      </w:divBdr>
    </w:div>
    <w:div w:id="1491091706">
      <w:bodyDiv w:val="1"/>
      <w:marLeft w:val="0"/>
      <w:marRight w:val="0"/>
      <w:marTop w:val="0"/>
      <w:marBottom w:val="0"/>
      <w:divBdr>
        <w:top w:val="none" w:sz="0" w:space="0" w:color="auto"/>
        <w:left w:val="none" w:sz="0" w:space="0" w:color="auto"/>
        <w:bottom w:val="none" w:sz="0" w:space="0" w:color="auto"/>
        <w:right w:val="none" w:sz="0" w:space="0" w:color="auto"/>
      </w:divBdr>
    </w:div>
    <w:div w:id="1494444613">
      <w:bodyDiv w:val="1"/>
      <w:marLeft w:val="0"/>
      <w:marRight w:val="0"/>
      <w:marTop w:val="0"/>
      <w:marBottom w:val="0"/>
      <w:divBdr>
        <w:top w:val="none" w:sz="0" w:space="0" w:color="auto"/>
        <w:left w:val="none" w:sz="0" w:space="0" w:color="auto"/>
        <w:bottom w:val="none" w:sz="0" w:space="0" w:color="auto"/>
        <w:right w:val="none" w:sz="0" w:space="0" w:color="auto"/>
      </w:divBdr>
    </w:div>
    <w:div w:id="1495022914">
      <w:bodyDiv w:val="1"/>
      <w:marLeft w:val="0"/>
      <w:marRight w:val="0"/>
      <w:marTop w:val="0"/>
      <w:marBottom w:val="0"/>
      <w:divBdr>
        <w:top w:val="none" w:sz="0" w:space="0" w:color="auto"/>
        <w:left w:val="none" w:sz="0" w:space="0" w:color="auto"/>
        <w:bottom w:val="none" w:sz="0" w:space="0" w:color="auto"/>
        <w:right w:val="none" w:sz="0" w:space="0" w:color="auto"/>
      </w:divBdr>
    </w:div>
    <w:div w:id="1498376666">
      <w:bodyDiv w:val="1"/>
      <w:marLeft w:val="0"/>
      <w:marRight w:val="0"/>
      <w:marTop w:val="0"/>
      <w:marBottom w:val="0"/>
      <w:divBdr>
        <w:top w:val="none" w:sz="0" w:space="0" w:color="auto"/>
        <w:left w:val="none" w:sz="0" w:space="0" w:color="auto"/>
        <w:bottom w:val="none" w:sz="0" w:space="0" w:color="auto"/>
        <w:right w:val="none" w:sz="0" w:space="0" w:color="auto"/>
      </w:divBdr>
    </w:div>
    <w:div w:id="1500341285">
      <w:bodyDiv w:val="1"/>
      <w:marLeft w:val="0"/>
      <w:marRight w:val="0"/>
      <w:marTop w:val="0"/>
      <w:marBottom w:val="0"/>
      <w:divBdr>
        <w:top w:val="none" w:sz="0" w:space="0" w:color="auto"/>
        <w:left w:val="none" w:sz="0" w:space="0" w:color="auto"/>
        <w:bottom w:val="none" w:sz="0" w:space="0" w:color="auto"/>
        <w:right w:val="none" w:sz="0" w:space="0" w:color="auto"/>
      </w:divBdr>
      <w:divsChild>
        <w:div w:id="514881443">
          <w:marLeft w:val="0"/>
          <w:marRight w:val="0"/>
          <w:marTop w:val="0"/>
          <w:marBottom w:val="0"/>
          <w:divBdr>
            <w:top w:val="none" w:sz="0" w:space="0" w:color="auto"/>
            <w:left w:val="none" w:sz="0" w:space="0" w:color="auto"/>
            <w:bottom w:val="none" w:sz="0" w:space="0" w:color="auto"/>
            <w:right w:val="none" w:sz="0" w:space="0" w:color="auto"/>
          </w:divBdr>
          <w:divsChild>
            <w:div w:id="1559592716">
              <w:marLeft w:val="0"/>
              <w:marRight w:val="0"/>
              <w:marTop w:val="0"/>
              <w:marBottom w:val="0"/>
              <w:divBdr>
                <w:top w:val="none" w:sz="0" w:space="0" w:color="auto"/>
                <w:left w:val="none" w:sz="0" w:space="0" w:color="auto"/>
                <w:bottom w:val="none" w:sz="0" w:space="0" w:color="auto"/>
                <w:right w:val="none" w:sz="0" w:space="0" w:color="auto"/>
              </w:divBdr>
            </w:div>
          </w:divsChild>
        </w:div>
        <w:div w:id="1040010925">
          <w:marLeft w:val="0"/>
          <w:marRight w:val="0"/>
          <w:marTop w:val="0"/>
          <w:marBottom w:val="0"/>
          <w:divBdr>
            <w:top w:val="none" w:sz="0" w:space="0" w:color="auto"/>
            <w:left w:val="none" w:sz="0" w:space="0" w:color="auto"/>
            <w:bottom w:val="none" w:sz="0" w:space="0" w:color="auto"/>
            <w:right w:val="none" w:sz="0" w:space="0" w:color="auto"/>
          </w:divBdr>
          <w:divsChild>
            <w:div w:id="110738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8366">
      <w:bodyDiv w:val="1"/>
      <w:marLeft w:val="0"/>
      <w:marRight w:val="0"/>
      <w:marTop w:val="0"/>
      <w:marBottom w:val="0"/>
      <w:divBdr>
        <w:top w:val="none" w:sz="0" w:space="0" w:color="auto"/>
        <w:left w:val="none" w:sz="0" w:space="0" w:color="auto"/>
        <w:bottom w:val="none" w:sz="0" w:space="0" w:color="auto"/>
        <w:right w:val="none" w:sz="0" w:space="0" w:color="auto"/>
      </w:divBdr>
    </w:div>
    <w:div w:id="1500804688">
      <w:bodyDiv w:val="1"/>
      <w:marLeft w:val="0"/>
      <w:marRight w:val="0"/>
      <w:marTop w:val="0"/>
      <w:marBottom w:val="0"/>
      <w:divBdr>
        <w:top w:val="none" w:sz="0" w:space="0" w:color="auto"/>
        <w:left w:val="none" w:sz="0" w:space="0" w:color="auto"/>
        <w:bottom w:val="none" w:sz="0" w:space="0" w:color="auto"/>
        <w:right w:val="none" w:sz="0" w:space="0" w:color="auto"/>
      </w:divBdr>
    </w:div>
    <w:div w:id="1500847659">
      <w:bodyDiv w:val="1"/>
      <w:marLeft w:val="0"/>
      <w:marRight w:val="0"/>
      <w:marTop w:val="0"/>
      <w:marBottom w:val="0"/>
      <w:divBdr>
        <w:top w:val="none" w:sz="0" w:space="0" w:color="auto"/>
        <w:left w:val="none" w:sz="0" w:space="0" w:color="auto"/>
        <w:bottom w:val="none" w:sz="0" w:space="0" w:color="auto"/>
        <w:right w:val="none" w:sz="0" w:space="0" w:color="auto"/>
      </w:divBdr>
    </w:div>
    <w:div w:id="1508979205">
      <w:bodyDiv w:val="1"/>
      <w:marLeft w:val="0"/>
      <w:marRight w:val="0"/>
      <w:marTop w:val="0"/>
      <w:marBottom w:val="0"/>
      <w:divBdr>
        <w:top w:val="none" w:sz="0" w:space="0" w:color="auto"/>
        <w:left w:val="none" w:sz="0" w:space="0" w:color="auto"/>
        <w:bottom w:val="none" w:sz="0" w:space="0" w:color="auto"/>
        <w:right w:val="none" w:sz="0" w:space="0" w:color="auto"/>
      </w:divBdr>
    </w:div>
    <w:div w:id="1516191662">
      <w:bodyDiv w:val="1"/>
      <w:marLeft w:val="0"/>
      <w:marRight w:val="0"/>
      <w:marTop w:val="0"/>
      <w:marBottom w:val="0"/>
      <w:divBdr>
        <w:top w:val="none" w:sz="0" w:space="0" w:color="auto"/>
        <w:left w:val="none" w:sz="0" w:space="0" w:color="auto"/>
        <w:bottom w:val="none" w:sz="0" w:space="0" w:color="auto"/>
        <w:right w:val="none" w:sz="0" w:space="0" w:color="auto"/>
      </w:divBdr>
    </w:div>
    <w:div w:id="1516457162">
      <w:bodyDiv w:val="1"/>
      <w:marLeft w:val="0"/>
      <w:marRight w:val="0"/>
      <w:marTop w:val="0"/>
      <w:marBottom w:val="0"/>
      <w:divBdr>
        <w:top w:val="none" w:sz="0" w:space="0" w:color="auto"/>
        <w:left w:val="none" w:sz="0" w:space="0" w:color="auto"/>
        <w:bottom w:val="none" w:sz="0" w:space="0" w:color="auto"/>
        <w:right w:val="none" w:sz="0" w:space="0" w:color="auto"/>
      </w:divBdr>
    </w:div>
    <w:div w:id="1518733937">
      <w:bodyDiv w:val="1"/>
      <w:marLeft w:val="0"/>
      <w:marRight w:val="0"/>
      <w:marTop w:val="0"/>
      <w:marBottom w:val="0"/>
      <w:divBdr>
        <w:top w:val="none" w:sz="0" w:space="0" w:color="auto"/>
        <w:left w:val="none" w:sz="0" w:space="0" w:color="auto"/>
        <w:bottom w:val="none" w:sz="0" w:space="0" w:color="auto"/>
        <w:right w:val="none" w:sz="0" w:space="0" w:color="auto"/>
      </w:divBdr>
      <w:divsChild>
        <w:div w:id="15738444">
          <w:blockQuote w:val="1"/>
          <w:marLeft w:val="720"/>
          <w:marRight w:val="720"/>
          <w:marTop w:val="100"/>
          <w:marBottom w:val="100"/>
          <w:divBdr>
            <w:top w:val="none" w:sz="0" w:space="0" w:color="auto"/>
            <w:left w:val="none" w:sz="0" w:space="0" w:color="auto"/>
            <w:bottom w:val="none" w:sz="0" w:space="0" w:color="auto"/>
            <w:right w:val="none" w:sz="0" w:space="0" w:color="auto"/>
          </w:divBdr>
        </w:div>
        <w:div w:id="30545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55406351">
          <w:blockQuote w:val="1"/>
          <w:marLeft w:val="720"/>
          <w:marRight w:val="720"/>
          <w:marTop w:val="100"/>
          <w:marBottom w:val="100"/>
          <w:divBdr>
            <w:top w:val="none" w:sz="0" w:space="0" w:color="auto"/>
            <w:left w:val="none" w:sz="0" w:space="0" w:color="auto"/>
            <w:bottom w:val="none" w:sz="0" w:space="0" w:color="auto"/>
            <w:right w:val="none" w:sz="0" w:space="0" w:color="auto"/>
          </w:divBdr>
        </w:div>
        <w:div w:id="499660698">
          <w:blockQuote w:val="1"/>
          <w:marLeft w:val="720"/>
          <w:marRight w:val="720"/>
          <w:marTop w:val="100"/>
          <w:marBottom w:val="100"/>
          <w:divBdr>
            <w:top w:val="none" w:sz="0" w:space="0" w:color="auto"/>
            <w:left w:val="none" w:sz="0" w:space="0" w:color="auto"/>
            <w:bottom w:val="none" w:sz="0" w:space="0" w:color="auto"/>
            <w:right w:val="none" w:sz="0" w:space="0" w:color="auto"/>
          </w:divBdr>
        </w:div>
        <w:div w:id="569078784">
          <w:blockQuote w:val="1"/>
          <w:marLeft w:val="720"/>
          <w:marRight w:val="720"/>
          <w:marTop w:val="100"/>
          <w:marBottom w:val="100"/>
          <w:divBdr>
            <w:top w:val="none" w:sz="0" w:space="0" w:color="auto"/>
            <w:left w:val="none" w:sz="0" w:space="0" w:color="auto"/>
            <w:bottom w:val="none" w:sz="0" w:space="0" w:color="auto"/>
            <w:right w:val="none" w:sz="0" w:space="0" w:color="auto"/>
          </w:divBdr>
        </w:div>
        <w:div w:id="595595001">
          <w:blockQuote w:val="1"/>
          <w:marLeft w:val="720"/>
          <w:marRight w:val="720"/>
          <w:marTop w:val="100"/>
          <w:marBottom w:val="100"/>
          <w:divBdr>
            <w:top w:val="none" w:sz="0" w:space="0" w:color="auto"/>
            <w:left w:val="none" w:sz="0" w:space="0" w:color="auto"/>
            <w:bottom w:val="none" w:sz="0" w:space="0" w:color="auto"/>
            <w:right w:val="none" w:sz="0" w:space="0" w:color="auto"/>
          </w:divBdr>
        </w:div>
        <w:div w:id="6000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685986729">
          <w:blockQuote w:val="1"/>
          <w:marLeft w:val="720"/>
          <w:marRight w:val="720"/>
          <w:marTop w:val="100"/>
          <w:marBottom w:val="100"/>
          <w:divBdr>
            <w:top w:val="none" w:sz="0" w:space="0" w:color="auto"/>
            <w:left w:val="none" w:sz="0" w:space="0" w:color="auto"/>
            <w:bottom w:val="none" w:sz="0" w:space="0" w:color="auto"/>
            <w:right w:val="none" w:sz="0" w:space="0" w:color="auto"/>
          </w:divBdr>
        </w:div>
        <w:div w:id="842627241">
          <w:blockQuote w:val="1"/>
          <w:marLeft w:val="720"/>
          <w:marRight w:val="720"/>
          <w:marTop w:val="100"/>
          <w:marBottom w:val="100"/>
          <w:divBdr>
            <w:top w:val="none" w:sz="0" w:space="0" w:color="auto"/>
            <w:left w:val="none" w:sz="0" w:space="0" w:color="auto"/>
            <w:bottom w:val="none" w:sz="0" w:space="0" w:color="auto"/>
            <w:right w:val="none" w:sz="0" w:space="0" w:color="auto"/>
          </w:divBdr>
        </w:div>
        <w:div w:id="885336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822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178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128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502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3007526">
      <w:bodyDiv w:val="1"/>
      <w:marLeft w:val="0"/>
      <w:marRight w:val="0"/>
      <w:marTop w:val="0"/>
      <w:marBottom w:val="0"/>
      <w:divBdr>
        <w:top w:val="none" w:sz="0" w:space="0" w:color="auto"/>
        <w:left w:val="none" w:sz="0" w:space="0" w:color="auto"/>
        <w:bottom w:val="none" w:sz="0" w:space="0" w:color="auto"/>
        <w:right w:val="none" w:sz="0" w:space="0" w:color="auto"/>
      </w:divBdr>
    </w:div>
    <w:div w:id="1534153855">
      <w:bodyDiv w:val="1"/>
      <w:marLeft w:val="0"/>
      <w:marRight w:val="0"/>
      <w:marTop w:val="0"/>
      <w:marBottom w:val="0"/>
      <w:divBdr>
        <w:top w:val="none" w:sz="0" w:space="0" w:color="auto"/>
        <w:left w:val="none" w:sz="0" w:space="0" w:color="auto"/>
        <w:bottom w:val="none" w:sz="0" w:space="0" w:color="auto"/>
        <w:right w:val="none" w:sz="0" w:space="0" w:color="auto"/>
      </w:divBdr>
    </w:div>
    <w:div w:id="1538591020">
      <w:bodyDiv w:val="1"/>
      <w:marLeft w:val="0"/>
      <w:marRight w:val="0"/>
      <w:marTop w:val="0"/>
      <w:marBottom w:val="0"/>
      <w:divBdr>
        <w:top w:val="none" w:sz="0" w:space="0" w:color="auto"/>
        <w:left w:val="none" w:sz="0" w:space="0" w:color="auto"/>
        <w:bottom w:val="none" w:sz="0" w:space="0" w:color="auto"/>
        <w:right w:val="none" w:sz="0" w:space="0" w:color="auto"/>
      </w:divBdr>
    </w:div>
    <w:div w:id="1544975467">
      <w:bodyDiv w:val="1"/>
      <w:marLeft w:val="0"/>
      <w:marRight w:val="0"/>
      <w:marTop w:val="0"/>
      <w:marBottom w:val="0"/>
      <w:divBdr>
        <w:top w:val="none" w:sz="0" w:space="0" w:color="auto"/>
        <w:left w:val="none" w:sz="0" w:space="0" w:color="auto"/>
        <w:bottom w:val="none" w:sz="0" w:space="0" w:color="auto"/>
        <w:right w:val="none" w:sz="0" w:space="0" w:color="auto"/>
      </w:divBdr>
    </w:div>
    <w:div w:id="1545752539">
      <w:bodyDiv w:val="1"/>
      <w:marLeft w:val="0"/>
      <w:marRight w:val="0"/>
      <w:marTop w:val="0"/>
      <w:marBottom w:val="0"/>
      <w:divBdr>
        <w:top w:val="none" w:sz="0" w:space="0" w:color="auto"/>
        <w:left w:val="none" w:sz="0" w:space="0" w:color="auto"/>
        <w:bottom w:val="none" w:sz="0" w:space="0" w:color="auto"/>
        <w:right w:val="none" w:sz="0" w:space="0" w:color="auto"/>
      </w:divBdr>
    </w:div>
    <w:div w:id="1548957091">
      <w:bodyDiv w:val="1"/>
      <w:marLeft w:val="0"/>
      <w:marRight w:val="0"/>
      <w:marTop w:val="0"/>
      <w:marBottom w:val="0"/>
      <w:divBdr>
        <w:top w:val="none" w:sz="0" w:space="0" w:color="auto"/>
        <w:left w:val="none" w:sz="0" w:space="0" w:color="auto"/>
        <w:bottom w:val="none" w:sz="0" w:space="0" w:color="auto"/>
        <w:right w:val="none" w:sz="0" w:space="0" w:color="auto"/>
      </w:divBdr>
    </w:div>
    <w:div w:id="1554579918">
      <w:bodyDiv w:val="1"/>
      <w:marLeft w:val="0"/>
      <w:marRight w:val="0"/>
      <w:marTop w:val="0"/>
      <w:marBottom w:val="0"/>
      <w:divBdr>
        <w:top w:val="none" w:sz="0" w:space="0" w:color="auto"/>
        <w:left w:val="none" w:sz="0" w:space="0" w:color="auto"/>
        <w:bottom w:val="none" w:sz="0" w:space="0" w:color="auto"/>
        <w:right w:val="none" w:sz="0" w:space="0" w:color="auto"/>
      </w:divBdr>
    </w:div>
    <w:div w:id="1557475780">
      <w:bodyDiv w:val="1"/>
      <w:marLeft w:val="0"/>
      <w:marRight w:val="0"/>
      <w:marTop w:val="0"/>
      <w:marBottom w:val="0"/>
      <w:divBdr>
        <w:top w:val="none" w:sz="0" w:space="0" w:color="auto"/>
        <w:left w:val="none" w:sz="0" w:space="0" w:color="auto"/>
        <w:bottom w:val="none" w:sz="0" w:space="0" w:color="auto"/>
        <w:right w:val="none" w:sz="0" w:space="0" w:color="auto"/>
      </w:divBdr>
    </w:div>
    <w:div w:id="1562331986">
      <w:bodyDiv w:val="1"/>
      <w:marLeft w:val="0"/>
      <w:marRight w:val="0"/>
      <w:marTop w:val="0"/>
      <w:marBottom w:val="0"/>
      <w:divBdr>
        <w:top w:val="none" w:sz="0" w:space="0" w:color="auto"/>
        <w:left w:val="none" w:sz="0" w:space="0" w:color="auto"/>
        <w:bottom w:val="none" w:sz="0" w:space="0" w:color="auto"/>
        <w:right w:val="none" w:sz="0" w:space="0" w:color="auto"/>
      </w:divBdr>
    </w:div>
    <w:div w:id="1563784715">
      <w:bodyDiv w:val="1"/>
      <w:marLeft w:val="0"/>
      <w:marRight w:val="0"/>
      <w:marTop w:val="0"/>
      <w:marBottom w:val="0"/>
      <w:divBdr>
        <w:top w:val="none" w:sz="0" w:space="0" w:color="auto"/>
        <w:left w:val="none" w:sz="0" w:space="0" w:color="auto"/>
        <w:bottom w:val="none" w:sz="0" w:space="0" w:color="auto"/>
        <w:right w:val="none" w:sz="0" w:space="0" w:color="auto"/>
      </w:divBdr>
      <w:divsChild>
        <w:div w:id="1679193529">
          <w:marLeft w:val="0"/>
          <w:marRight w:val="0"/>
          <w:marTop w:val="0"/>
          <w:marBottom w:val="0"/>
          <w:divBdr>
            <w:top w:val="none" w:sz="0" w:space="0" w:color="auto"/>
            <w:left w:val="none" w:sz="0" w:space="0" w:color="auto"/>
            <w:bottom w:val="none" w:sz="0" w:space="0" w:color="auto"/>
            <w:right w:val="none" w:sz="0" w:space="0" w:color="auto"/>
          </w:divBdr>
        </w:div>
      </w:divsChild>
    </w:div>
    <w:div w:id="1564481899">
      <w:bodyDiv w:val="1"/>
      <w:marLeft w:val="0"/>
      <w:marRight w:val="0"/>
      <w:marTop w:val="0"/>
      <w:marBottom w:val="0"/>
      <w:divBdr>
        <w:top w:val="none" w:sz="0" w:space="0" w:color="auto"/>
        <w:left w:val="none" w:sz="0" w:space="0" w:color="auto"/>
        <w:bottom w:val="none" w:sz="0" w:space="0" w:color="auto"/>
        <w:right w:val="none" w:sz="0" w:space="0" w:color="auto"/>
      </w:divBdr>
    </w:div>
    <w:div w:id="1565674157">
      <w:bodyDiv w:val="1"/>
      <w:marLeft w:val="0"/>
      <w:marRight w:val="0"/>
      <w:marTop w:val="0"/>
      <w:marBottom w:val="0"/>
      <w:divBdr>
        <w:top w:val="none" w:sz="0" w:space="0" w:color="auto"/>
        <w:left w:val="none" w:sz="0" w:space="0" w:color="auto"/>
        <w:bottom w:val="none" w:sz="0" w:space="0" w:color="auto"/>
        <w:right w:val="none" w:sz="0" w:space="0" w:color="auto"/>
      </w:divBdr>
    </w:div>
    <w:div w:id="1571382159">
      <w:bodyDiv w:val="1"/>
      <w:marLeft w:val="0"/>
      <w:marRight w:val="0"/>
      <w:marTop w:val="0"/>
      <w:marBottom w:val="0"/>
      <w:divBdr>
        <w:top w:val="none" w:sz="0" w:space="0" w:color="auto"/>
        <w:left w:val="none" w:sz="0" w:space="0" w:color="auto"/>
        <w:bottom w:val="none" w:sz="0" w:space="0" w:color="auto"/>
        <w:right w:val="none" w:sz="0" w:space="0" w:color="auto"/>
      </w:divBdr>
    </w:div>
    <w:div w:id="1579898558">
      <w:bodyDiv w:val="1"/>
      <w:marLeft w:val="0"/>
      <w:marRight w:val="0"/>
      <w:marTop w:val="0"/>
      <w:marBottom w:val="0"/>
      <w:divBdr>
        <w:top w:val="none" w:sz="0" w:space="0" w:color="auto"/>
        <w:left w:val="none" w:sz="0" w:space="0" w:color="auto"/>
        <w:bottom w:val="none" w:sz="0" w:space="0" w:color="auto"/>
        <w:right w:val="none" w:sz="0" w:space="0" w:color="auto"/>
      </w:divBdr>
    </w:div>
    <w:div w:id="1584101683">
      <w:bodyDiv w:val="1"/>
      <w:marLeft w:val="0"/>
      <w:marRight w:val="0"/>
      <w:marTop w:val="0"/>
      <w:marBottom w:val="0"/>
      <w:divBdr>
        <w:top w:val="none" w:sz="0" w:space="0" w:color="auto"/>
        <w:left w:val="none" w:sz="0" w:space="0" w:color="auto"/>
        <w:bottom w:val="none" w:sz="0" w:space="0" w:color="auto"/>
        <w:right w:val="none" w:sz="0" w:space="0" w:color="auto"/>
      </w:divBdr>
      <w:divsChild>
        <w:div w:id="341127803">
          <w:marLeft w:val="0"/>
          <w:marRight w:val="0"/>
          <w:marTop w:val="0"/>
          <w:marBottom w:val="0"/>
          <w:divBdr>
            <w:top w:val="none" w:sz="0" w:space="0" w:color="auto"/>
            <w:left w:val="none" w:sz="0" w:space="0" w:color="auto"/>
            <w:bottom w:val="none" w:sz="0" w:space="0" w:color="auto"/>
            <w:right w:val="none" w:sz="0" w:space="0" w:color="auto"/>
          </w:divBdr>
        </w:div>
        <w:div w:id="960572688">
          <w:marLeft w:val="0"/>
          <w:marRight w:val="0"/>
          <w:marTop w:val="0"/>
          <w:marBottom w:val="0"/>
          <w:divBdr>
            <w:top w:val="none" w:sz="0" w:space="0" w:color="auto"/>
            <w:left w:val="none" w:sz="0" w:space="0" w:color="auto"/>
            <w:bottom w:val="none" w:sz="0" w:space="0" w:color="auto"/>
            <w:right w:val="none" w:sz="0" w:space="0" w:color="auto"/>
          </w:divBdr>
        </w:div>
      </w:divsChild>
    </w:div>
    <w:div w:id="1589733170">
      <w:bodyDiv w:val="1"/>
      <w:marLeft w:val="0"/>
      <w:marRight w:val="0"/>
      <w:marTop w:val="0"/>
      <w:marBottom w:val="0"/>
      <w:divBdr>
        <w:top w:val="none" w:sz="0" w:space="0" w:color="auto"/>
        <w:left w:val="none" w:sz="0" w:space="0" w:color="auto"/>
        <w:bottom w:val="none" w:sz="0" w:space="0" w:color="auto"/>
        <w:right w:val="none" w:sz="0" w:space="0" w:color="auto"/>
      </w:divBdr>
    </w:div>
    <w:div w:id="1589845517">
      <w:bodyDiv w:val="1"/>
      <w:marLeft w:val="0"/>
      <w:marRight w:val="0"/>
      <w:marTop w:val="0"/>
      <w:marBottom w:val="0"/>
      <w:divBdr>
        <w:top w:val="none" w:sz="0" w:space="0" w:color="auto"/>
        <w:left w:val="none" w:sz="0" w:space="0" w:color="auto"/>
        <w:bottom w:val="none" w:sz="0" w:space="0" w:color="auto"/>
        <w:right w:val="none" w:sz="0" w:space="0" w:color="auto"/>
      </w:divBdr>
    </w:div>
    <w:div w:id="1592422998">
      <w:bodyDiv w:val="1"/>
      <w:marLeft w:val="0"/>
      <w:marRight w:val="0"/>
      <w:marTop w:val="0"/>
      <w:marBottom w:val="0"/>
      <w:divBdr>
        <w:top w:val="none" w:sz="0" w:space="0" w:color="auto"/>
        <w:left w:val="none" w:sz="0" w:space="0" w:color="auto"/>
        <w:bottom w:val="none" w:sz="0" w:space="0" w:color="auto"/>
        <w:right w:val="none" w:sz="0" w:space="0" w:color="auto"/>
      </w:divBdr>
    </w:div>
    <w:div w:id="1596595702">
      <w:bodyDiv w:val="1"/>
      <w:marLeft w:val="0"/>
      <w:marRight w:val="0"/>
      <w:marTop w:val="0"/>
      <w:marBottom w:val="0"/>
      <w:divBdr>
        <w:top w:val="none" w:sz="0" w:space="0" w:color="auto"/>
        <w:left w:val="none" w:sz="0" w:space="0" w:color="auto"/>
        <w:bottom w:val="none" w:sz="0" w:space="0" w:color="auto"/>
        <w:right w:val="none" w:sz="0" w:space="0" w:color="auto"/>
      </w:divBdr>
    </w:div>
    <w:div w:id="1609192219">
      <w:bodyDiv w:val="1"/>
      <w:marLeft w:val="0"/>
      <w:marRight w:val="0"/>
      <w:marTop w:val="0"/>
      <w:marBottom w:val="0"/>
      <w:divBdr>
        <w:top w:val="none" w:sz="0" w:space="0" w:color="auto"/>
        <w:left w:val="none" w:sz="0" w:space="0" w:color="auto"/>
        <w:bottom w:val="none" w:sz="0" w:space="0" w:color="auto"/>
        <w:right w:val="none" w:sz="0" w:space="0" w:color="auto"/>
      </w:divBdr>
    </w:div>
    <w:div w:id="1621258300">
      <w:bodyDiv w:val="1"/>
      <w:marLeft w:val="0"/>
      <w:marRight w:val="0"/>
      <w:marTop w:val="0"/>
      <w:marBottom w:val="0"/>
      <w:divBdr>
        <w:top w:val="none" w:sz="0" w:space="0" w:color="auto"/>
        <w:left w:val="none" w:sz="0" w:space="0" w:color="auto"/>
        <w:bottom w:val="none" w:sz="0" w:space="0" w:color="auto"/>
        <w:right w:val="none" w:sz="0" w:space="0" w:color="auto"/>
      </w:divBdr>
    </w:div>
    <w:div w:id="1623918346">
      <w:bodyDiv w:val="1"/>
      <w:marLeft w:val="0"/>
      <w:marRight w:val="0"/>
      <w:marTop w:val="0"/>
      <w:marBottom w:val="0"/>
      <w:divBdr>
        <w:top w:val="none" w:sz="0" w:space="0" w:color="auto"/>
        <w:left w:val="none" w:sz="0" w:space="0" w:color="auto"/>
        <w:bottom w:val="none" w:sz="0" w:space="0" w:color="auto"/>
        <w:right w:val="none" w:sz="0" w:space="0" w:color="auto"/>
      </w:divBdr>
      <w:divsChild>
        <w:div w:id="445782102">
          <w:marLeft w:val="0"/>
          <w:marRight w:val="0"/>
          <w:marTop w:val="0"/>
          <w:marBottom w:val="0"/>
          <w:divBdr>
            <w:top w:val="none" w:sz="0" w:space="0" w:color="auto"/>
            <w:left w:val="none" w:sz="0" w:space="0" w:color="auto"/>
            <w:bottom w:val="none" w:sz="0" w:space="0" w:color="auto"/>
            <w:right w:val="none" w:sz="0" w:space="0" w:color="auto"/>
          </w:divBdr>
        </w:div>
        <w:div w:id="555049189">
          <w:marLeft w:val="0"/>
          <w:marRight w:val="0"/>
          <w:marTop w:val="0"/>
          <w:marBottom w:val="0"/>
          <w:divBdr>
            <w:top w:val="none" w:sz="0" w:space="0" w:color="auto"/>
            <w:left w:val="none" w:sz="0" w:space="0" w:color="auto"/>
            <w:bottom w:val="none" w:sz="0" w:space="0" w:color="auto"/>
            <w:right w:val="none" w:sz="0" w:space="0" w:color="auto"/>
          </w:divBdr>
        </w:div>
        <w:div w:id="592473818">
          <w:marLeft w:val="0"/>
          <w:marRight w:val="0"/>
          <w:marTop w:val="0"/>
          <w:marBottom w:val="0"/>
          <w:divBdr>
            <w:top w:val="none" w:sz="0" w:space="0" w:color="auto"/>
            <w:left w:val="none" w:sz="0" w:space="0" w:color="auto"/>
            <w:bottom w:val="none" w:sz="0" w:space="0" w:color="auto"/>
            <w:right w:val="none" w:sz="0" w:space="0" w:color="auto"/>
          </w:divBdr>
        </w:div>
        <w:div w:id="688993027">
          <w:marLeft w:val="0"/>
          <w:marRight w:val="0"/>
          <w:marTop w:val="0"/>
          <w:marBottom w:val="0"/>
          <w:divBdr>
            <w:top w:val="none" w:sz="0" w:space="0" w:color="auto"/>
            <w:left w:val="none" w:sz="0" w:space="0" w:color="auto"/>
            <w:bottom w:val="none" w:sz="0" w:space="0" w:color="auto"/>
            <w:right w:val="none" w:sz="0" w:space="0" w:color="auto"/>
          </w:divBdr>
        </w:div>
        <w:div w:id="888342222">
          <w:marLeft w:val="0"/>
          <w:marRight w:val="0"/>
          <w:marTop w:val="0"/>
          <w:marBottom w:val="0"/>
          <w:divBdr>
            <w:top w:val="none" w:sz="0" w:space="0" w:color="auto"/>
            <w:left w:val="none" w:sz="0" w:space="0" w:color="auto"/>
            <w:bottom w:val="none" w:sz="0" w:space="0" w:color="auto"/>
            <w:right w:val="none" w:sz="0" w:space="0" w:color="auto"/>
          </w:divBdr>
        </w:div>
        <w:div w:id="1281762191">
          <w:marLeft w:val="0"/>
          <w:marRight w:val="0"/>
          <w:marTop w:val="0"/>
          <w:marBottom w:val="0"/>
          <w:divBdr>
            <w:top w:val="none" w:sz="0" w:space="0" w:color="auto"/>
            <w:left w:val="none" w:sz="0" w:space="0" w:color="auto"/>
            <w:bottom w:val="none" w:sz="0" w:space="0" w:color="auto"/>
            <w:right w:val="none" w:sz="0" w:space="0" w:color="auto"/>
          </w:divBdr>
        </w:div>
        <w:div w:id="1450972880">
          <w:marLeft w:val="0"/>
          <w:marRight w:val="0"/>
          <w:marTop w:val="0"/>
          <w:marBottom w:val="0"/>
          <w:divBdr>
            <w:top w:val="none" w:sz="0" w:space="0" w:color="auto"/>
            <w:left w:val="none" w:sz="0" w:space="0" w:color="auto"/>
            <w:bottom w:val="none" w:sz="0" w:space="0" w:color="auto"/>
            <w:right w:val="none" w:sz="0" w:space="0" w:color="auto"/>
          </w:divBdr>
        </w:div>
        <w:div w:id="1462920685">
          <w:marLeft w:val="0"/>
          <w:marRight w:val="0"/>
          <w:marTop w:val="0"/>
          <w:marBottom w:val="0"/>
          <w:divBdr>
            <w:top w:val="none" w:sz="0" w:space="0" w:color="auto"/>
            <w:left w:val="none" w:sz="0" w:space="0" w:color="auto"/>
            <w:bottom w:val="none" w:sz="0" w:space="0" w:color="auto"/>
            <w:right w:val="none" w:sz="0" w:space="0" w:color="auto"/>
          </w:divBdr>
        </w:div>
      </w:divsChild>
    </w:div>
    <w:div w:id="1626734861">
      <w:bodyDiv w:val="1"/>
      <w:marLeft w:val="0"/>
      <w:marRight w:val="0"/>
      <w:marTop w:val="0"/>
      <w:marBottom w:val="0"/>
      <w:divBdr>
        <w:top w:val="none" w:sz="0" w:space="0" w:color="auto"/>
        <w:left w:val="none" w:sz="0" w:space="0" w:color="auto"/>
        <w:bottom w:val="none" w:sz="0" w:space="0" w:color="auto"/>
        <w:right w:val="none" w:sz="0" w:space="0" w:color="auto"/>
      </w:divBdr>
    </w:div>
    <w:div w:id="1628006789">
      <w:bodyDiv w:val="1"/>
      <w:marLeft w:val="0"/>
      <w:marRight w:val="0"/>
      <w:marTop w:val="0"/>
      <w:marBottom w:val="0"/>
      <w:divBdr>
        <w:top w:val="none" w:sz="0" w:space="0" w:color="auto"/>
        <w:left w:val="none" w:sz="0" w:space="0" w:color="auto"/>
        <w:bottom w:val="none" w:sz="0" w:space="0" w:color="auto"/>
        <w:right w:val="none" w:sz="0" w:space="0" w:color="auto"/>
      </w:divBdr>
    </w:div>
    <w:div w:id="1628658686">
      <w:bodyDiv w:val="1"/>
      <w:marLeft w:val="0"/>
      <w:marRight w:val="0"/>
      <w:marTop w:val="0"/>
      <w:marBottom w:val="0"/>
      <w:divBdr>
        <w:top w:val="none" w:sz="0" w:space="0" w:color="auto"/>
        <w:left w:val="none" w:sz="0" w:space="0" w:color="auto"/>
        <w:bottom w:val="none" w:sz="0" w:space="0" w:color="auto"/>
        <w:right w:val="none" w:sz="0" w:space="0" w:color="auto"/>
      </w:divBdr>
    </w:div>
    <w:div w:id="1631209059">
      <w:bodyDiv w:val="1"/>
      <w:marLeft w:val="0"/>
      <w:marRight w:val="0"/>
      <w:marTop w:val="0"/>
      <w:marBottom w:val="0"/>
      <w:divBdr>
        <w:top w:val="none" w:sz="0" w:space="0" w:color="auto"/>
        <w:left w:val="none" w:sz="0" w:space="0" w:color="auto"/>
        <w:bottom w:val="none" w:sz="0" w:space="0" w:color="auto"/>
        <w:right w:val="none" w:sz="0" w:space="0" w:color="auto"/>
      </w:divBdr>
    </w:div>
    <w:div w:id="1645815407">
      <w:bodyDiv w:val="1"/>
      <w:marLeft w:val="0"/>
      <w:marRight w:val="0"/>
      <w:marTop w:val="0"/>
      <w:marBottom w:val="0"/>
      <w:divBdr>
        <w:top w:val="none" w:sz="0" w:space="0" w:color="auto"/>
        <w:left w:val="none" w:sz="0" w:space="0" w:color="auto"/>
        <w:bottom w:val="none" w:sz="0" w:space="0" w:color="auto"/>
        <w:right w:val="none" w:sz="0" w:space="0" w:color="auto"/>
      </w:divBdr>
    </w:div>
    <w:div w:id="1663312227">
      <w:bodyDiv w:val="1"/>
      <w:marLeft w:val="0"/>
      <w:marRight w:val="0"/>
      <w:marTop w:val="0"/>
      <w:marBottom w:val="0"/>
      <w:divBdr>
        <w:top w:val="none" w:sz="0" w:space="0" w:color="auto"/>
        <w:left w:val="none" w:sz="0" w:space="0" w:color="auto"/>
        <w:bottom w:val="none" w:sz="0" w:space="0" w:color="auto"/>
        <w:right w:val="none" w:sz="0" w:space="0" w:color="auto"/>
      </w:divBdr>
    </w:div>
    <w:div w:id="1669282171">
      <w:bodyDiv w:val="1"/>
      <w:marLeft w:val="0"/>
      <w:marRight w:val="0"/>
      <w:marTop w:val="0"/>
      <w:marBottom w:val="0"/>
      <w:divBdr>
        <w:top w:val="none" w:sz="0" w:space="0" w:color="auto"/>
        <w:left w:val="none" w:sz="0" w:space="0" w:color="auto"/>
        <w:bottom w:val="none" w:sz="0" w:space="0" w:color="auto"/>
        <w:right w:val="none" w:sz="0" w:space="0" w:color="auto"/>
      </w:divBdr>
    </w:div>
    <w:div w:id="1669794415">
      <w:bodyDiv w:val="1"/>
      <w:marLeft w:val="0"/>
      <w:marRight w:val="0"/>
      <w:marTop w:val="0"/>
      <w:marBottom w:val="0"/>
      <w:divBdr>
        <w:top w:val="none" w:sz="0" w:space="0" w:color="auto"/>
        <w:left w:val="none" w:sz="0" w:space="0" w:color="auto"/>
        <w:bottom w:val="none" w:sz="0" w:space="0" w:color="auto"/>
        <w:right w:val="none" w:sz="0" w:space="0" w:color="auto"/>
      </w:divBdr>
    </w:div>
    <w:div w:id="1674987119">
      <w:bodyDiv w:val="1"/>
      <w:marLeft w:val="0"/>
      <w:marRight w:val="0"/>
      <w:marTop w:val="0"/>
      <w:marBottom w:val="0"/>
      <w:divBdr>
        <w:top w:val="none" w:sz="0" w:space="0" w:color="auto"/>
        <w:left w:val="none" w:sz="0" w:space="0" w:color="auto"/>
        <w:bottom w:val="none" w:sz="0" w:space="0" w:color="auto"/>
        <w:right w:val="none" w:sz="0" w:space="0" w:color="auto"/>
      </w:divBdr>
    </w:div>
    <w:div w:id="1685549211">
      <w:bodyDiv w:val="1"/>
      <w:marLeft w:val="0"/>
      <w:marRight w:val="0"/>
      <w:marTop w:val="0"/>
      <w:marBottom w:val="0"/>
      <w:divBdr>
        <w:top w:val="none" w:sz="0" w:space="0" w:color="auto"/>
        <w:left w:val="none" w:sz="0" w:space="0" w:color="auto"/>
        <w:bottom w:val="none" w:sz="0" w:space="0" w:color="auto"/>
        <w:right w:val="none" w:sz="0" w:space="0" w:color="auto"/>
      </w:divBdr>
    </w:div>
    <w:div w:id="1693142158">
      <w:bodyDiv w:val="1"/>
      <w:marLeft w:val="0"/>
      <w:marRight w:val="0"/>
      <w:marTop w:val="0"/>
      <w:marBottom w:val="0"/>
      <w:divBdr>
        <w:top w:val="none" w:sz="0" w:space="0" w:color="auto"/>
        <w:left w:val="none" w:sz="0" w:space="0" w:color="auto"/>
        <w:bottom w:val="none" w:sz="0" w:space="0" w:color="auto"/>
        <w:right w:val="none" w:sz="0" w:space="0" w:color="auto"/>
      </w:divBdr>
    </w:div>
    <w:div w:id="1693265796">
      <w:bodyDiv w:val="1"/>
      <w:marLeft w:val="0"/>
      <w:marRight w:val="0"/>
      <w:marTop w:val="0"/>
      <w:marBottom w:val="0"/>
      <w:divBdr>
        <w:top w:val="none" w:sz="0" w:space="0" w:color="auto"/>
        <w:left w:val="none" w:sz="0" w:space="0" w:color="auto"/>
        <w:bottom w:val="none" w:sz="0" w:space="0" w:color="auto"/>
        <w:right w:val="none" w:sz="0" w:space="0" w:color="auto"/>
      </w:divBdr>
    </w:div>
    <w:div w:id="1696619374">
      <w:bodyDiv w:val="1"/>
      <w:marLeft w:val="0"/>
      <w:marRight w:val="0"/>
      <w:marTop w:val="0"/>
      <w:marBottom w:val="0"/>
      <w:divBdr>
        <w:top w:val="none" w:sz="0" w:space="0" w:color="auto"/>
        <w:left w:val="none" w:sz="0" w:space="0" w:color="auto"/>
        <w:bottom w:val="none" w:sz="0" w:space="0" w:color="auto"/>
        <w:right w:val="none" w:sz="0" w:space="0" w:color="auto"/>
      </w:divBdr>
    </w:div>
    <w:div w:id="1697736614">
      <w:bodyDiv w:val="1"/>
      <w:marLeft w:val="0"/>
      <w:marRight w:val="0"/>
      <w:marTop w:val="0"/>
      <w:marBottom w:val="0"/>
      <w:divBdr>
        <w:top w:val="none" w:sz="0" w:space="0" w:color="auto"/>
        <w:left w:val="none" w:sz="0" w:space="0" w:color="auto"/>
        <w:bottom w:val="none" w:sz="0" w:space="0" w:color="auto"/>
        <w:right w:val="none" w:sz="0" w:space="0" w:color="auto"/>
      </w:divBdr>
      <w:divsChild>
        <w:div w:id="2087074132">
          <w:marLeft w:val="0"/>
          <w:marRight w:val="0"/>
          <w:marTop w:val="0"/>
          <w:marBottom w:val="0"/>
          <w:divBdr>
            <w:top w:val="none" w:sz="0" w:space="0" w:color="auto"/>
            <w:left w:val="none" w:sz="0" w:space="0" w:color="auto"/>
            <w:bottom w:val="none" w:sz="0" w:space="0" w:color="auto"/>
            <w:right w:val="none" w:sz="0" w:space="0" w:color="auto"/>
          </w:divBdr>
        </w:div>
      </w:divsChild>
    </w:div>
    <w:div w:id="1699164877">
      <w:bodyDiv w:val="1"/>
      <w:marLeft w:val="0"/>
      <w:marRight w:val="0"/>
      <w:marTop w:val="0"/>
      <w:marBottom w:val="0"/>
      <w:divBdr>
        <w:top w:val="none" w:sz="0" w:space="0" w:color="auto"/>
        <w:left w:val="none" w:sz="0" w:space="0" w:color="auto"/>
        <w:bottom w:val="none" w:sz="0" w:space="0" w:color="auto"/>
        <w:right w:val="none" w:sz="0" w:space="0" w:color="auto"/>
      </w:divBdr>
    </w:div>
    <w:div w:id="1712419893">
      <w:bodyDiv w:val="1"/>
      <w:marLeft w:val="0"/>
      <w:marRight w:val="0"/>
      <w:marTop w:val="0"/>
      <w:marBottom w:val="0"/>
      <w:divBdr>
        <w:top w:val="none" w:sz="0" w:space="0" w:color="auto"/>
        <w:left w:val="none" w:sz="0" w:space="0" w:color="auto"/>
        <w:bottom w:val="none" w:sz="0" w:space="0" w:color="auto"/>
        <w:right w:val="none" w:sz="0" w:space="0" w:color="auto"/>
      </w:divBdr>
    </w:div>
    <w:div w:id="1713841127">
      <w:bodyDiv w:val="1"/>
      <w:marLeft w:val="0"/>
      <w:marRight w:val="0"/>
      <w:marTop w:val="0"/>
      <w:marBottom w:val="0"/>
      <w:divBdr>
        <w:top w:val="none" w:sz="0" w:space="0" w:color="auto"/>
        <w:left w:val="none" w:sz="0" w:space="0" w:color="auto"/>
        <w:bottom w:val="none" w:sz="0" w:space="0" w:color="auto"/>
        <w:right w:val="none" w:sz="0" w:space="0" w:color="auto"/>
      </w:divBdr>
    </w:div>
    <w:div w:id="1720208940">
      <w:bodyDiv w:val="1"/>
      <w:marLeft w:val="0"/>
      <w:marRight w:val="0"/>
      <w:marTop w:val="0"/>
      <w:marBottom w:val="0"/>
      <w:divBdr>
        <w:top w:val="none" w:sz="0" w:space="0" w:color="auto"/>
        <w:left w:val="none" w:sz="0" w:space="0" w:color="auto"/>
        <w:bottom w:val="none" w:sz="0" w:space="0" w:color="auto"/>
        <w:right w:val="none" w:sz="0" w:space="0" w:color="auto"/>
      </w:divBdr>
    </w:div>
    <w:div w:id="1720399799">
      <w:bodyDiv w:val="1"/>
      <w:marLeft w:val="0"/>
      <w:marRight w:val="0"/>
      <w:marTop w:val="0"/>
      <w:marBottom w:val="0"/>
      <w:divBdr>
        <w:top w:val="none" w:sz="0" w:space="0" w:color="auto"/>
        <w:left w:val="none" w:sz="0" w:space="0" w:color="auto"/>
        <w:bottom w:val="none" w:sz="0" w:space="0" w:color="auto"/>
        <w:right w:val="none" w:sz="0" w:space="0" w:color="auto"/>
      </w:divBdr>
    </w:div>
    <w:div w:id="1726835954">
      <w:bodyDiv w:val="1"/>
      <w:marLeft w:val="0"/>
      <w:marRight w:val="0"/>
      <w:marTop w:val="0"/>
      <w:marBottom w:val="0"/>
      <w:divBdr>
        <w:top w:val="none" w:sz="0" w:space="0" w:color="auto"/>
        <w:left w:val="none" w:sz="0" w:space="0" w:color="auto"/>
        <w:bottom w:val="none" w:sz="0" w:space="0" w:color="auto"/>
        <w:right w:val="none" w:sz="0" w:space="0" w:color="auto"/>
      </w:divBdr>
    </w:div>
    <w:div w:id="1732313685">
      <w:bodyDiv w:val="1"/>
      <w:marLeft w:val="0"/>
      <w:marRight w:val="0"/>
      <w:marTop w:val="0"/>
      <w:marBottom w:val="0"/>
      <w:divBdr>
        <w:top w:val="none" w:sz="0" w:space="0" w:color="auto"/>
        <w:left w:val="none" w:sz="0" w:space="0" w:color="auto"/>
        <w:bottom w:val="none" w:sz="0" w:space="0" w:color="auto"/>
        <w:right w:val="none" w:sz="0" w:space="0" w:color="auto"/>
      </w:divBdr>
    </w:div>
    <w:div w:id="1742755429">
      <w:bodyDiv w:val="1"/>
      <w:marLeft w:val="0"/>
      <w:marRight w:val="0"/>
      <w:marTop w:val="0"/>
      <w:marBottom w:val="0"/>
      <w:divBdr>
        <w:top w:val="none" w:sz="0" w:space="0" w:color="auto"/>
        <w:left w:val="none" w:sz="0" w:space="0" w:color="auto"/>
        <w:bottom w:val="none" w:sz="0" w:space="0" w:color="auto"/>
        <w:right w:val="none" w:sz="0" w:space="0" w:color="auto"/>
      </w:divBdr>
    </w:div>
    <w:div w:id="1748722943">
      <w:bodyDiv w:val="1"/>
      <w:marLeft w:val="0"/>
      <w:marRight w:val="0"/>
      <w:marTop w:val="0"/>
      <w:marBottom w:val="0"/>
      <w:divBdr>
        <w:top w:val="none" w:sz="0" w:space="0" w:color="auto"/>
        <w:left w:val="none" w:sz="0" w:space="0" w:color="auto"/>
        <w:bottom w:val="none" w:sz="0" w:space="0" w:color="auto"/>
        <w:right w:val="none" w:sz="0" w:space="0" w:color="auto"/>
      </w:divBdr>
    </w:div>
    <w:div w:id="1754550231">
      <w:bodyDiv w:val="1"/>
      <w:marLeft w:val="0"/>
      <w:marRight w:val="0"/>
      <w:marTop w:val="0"/>
      <w:marBottom w:val="0"/>
      <w:divBdr>
        <w:top w:val="none" w:sz="0" w:space="0" w:color="auto"/>
        <w:left w:val="none" w:sz="0" w:space="0" w:color="auto"/>
        <w:bottom w:val="none" w:sz="0" w:space="0" w:color="auto"/>
        <w:right w:val="none" w:sz="0" w:space="0" w:color="auto"/>
      </w:divBdr>
    </w:div>
    <w:div w:id="1754665878">
      <w:bodyDiv w:val="1"/>
      <w:marLeft w:val="0"/>
      <w:marRight w:val="0"/>
      <w:marTop w:val="0"/>
      <w:marBottom w:val="0"/>
      <w:divBdr>
        <w:top w:val="none" w:sz="0" w:space="0" w:color="auto"/>
        <w:left w:val="none" w:sz="0" w:space="0" w:color="auto"/>
        <w:bottom w:val="none" w:sz="0" w:space="0" w:color="auto"/>
        <w:right w:val="none" w:sz="0" w:space="0" w:color="auto"/>
      </w:divBdr>
    </w:div>
    <w:div w:id="1777093912">
      <w:bodyDiv w:val="1"/>
      <w:marLeft w:val="0"/>
      <w:marRight w:val="0"/>
      <w:marTop w:val="0"/>
      <w:marBottom w:val="0"/>
      <w:divBdr>
        <w:top w:val="none" w:sz="0" w:space="0" w:color="auto"/>
        <w:left w:val="none" w:sz="0" w:space="0" w:color="auto"/>
        <w:bottom w:val="none" w:sz="0" w:space="0" w:color="auto"/>
        <w:right w:val="none" w:sz="0" w:space="0" w:color="auto"/>
      </w:divBdr>
    </w:div>
    <w:div w:id="1778060693">
      <w:bodyDiv w:val="1"/>
      <w:marLeft w:val="0"/>
      <w:marRight w:val="0"/>
      <w:marTop w:val="0"/>
      <w:marBottom w:val="0"/>
      <w:divBdr>
        <w:top w:val="none" w:sz="0" w:space="0" w:color="auto"/>
        <w:left w:val="none" w:sz="0" w:space="0" w:color="auto"/>
        <w:bottom w:val="none" w:sz="0" w:space="0" w:color="auto"/>
        <w:right w:val="none" w:sz="0" w:space="0" w:color="auto"/>
      </w:divBdr>
    </w:div>
    <w:div w:id="1780762002">
      <w:bodyDiv w:val="1"/>
      <w:marLeft w:val="0"/>
      <w:marRight w:val="0"/>
      <w:marTop w:val="0"/>
      <w:marBottom w:val="0"/>
      <w:divBdr>
        <w:top w:val="none" w:sz="0" w:space="0" w:color="auto"/>
        <w:left w:val="none" w:sz="0" w:space="0" w:color="auto"/>
        <w:bottom w:val="none" w:sz="0" w:space="0" w:color="auto"/>
        <w:right w:val="none" w:sz="0" w:space="0" w:color="auto"/>
      </w:divBdr>
      <w:divsChild>
        <w:div w:id="402262806">
          <w:marLeft w:val="0"/>
          <w:marRight w:val="0"/>
          <w:marTop w:val="0"/>
          <w:marBottom w:val="0"/>
          <w:divBdr>
            <w:top w:val="none" w:sz="0" w:space="0" w:color="auto"/>
            <w:left w:val="none" w:sz="0" w:space="0" w:color="auto"/>
            <w:bottom w:val="none" w:sz="0" w:space="0" w:color="auto"/>
            <w:right w:val="none" w:sz="0" w:space="0" w:color="auto"/>
          </w:divBdr>
          <w:divsChild>
            <w:div w:id="1430658011">
              <w:marLeft w:val="0"/>
              <w:marRight w:val="0"/>
              <w:marTop w:val="0"/>
              <w:marBottom w:val="0"/>
              <w:divBdr>
                <w:top w:val="none" w:sz="0" w:space="0" w:color="auto"/>
                <w:left w:val="none" w:sz="0" w:space="0" w:color="auto"/>
                <w:bottom w:val="none" w:sz="0" w:space="0" w:color="auto"/>
                <w:right w:val="none" w:sz="0" w:space="0" w:color="auto"/>
              </w:divBdr>
            </w:div>
            <w:div w:id="1658609418">
              <w:marLeft w:val="0"/>
              <w:marRight w:val="0"/>
              <w:marTop w:val="0"/>
              <w:marBottom w:val="0"/>
              <w:divBdr>
                <w:top w:val="none" w:sz="0" w:space="0" w:color="auto"/>
                <w:left w:val="none" w:sz="0" w:space="0" w:color="auto"/>
                <w:bottom w:val="none" w:sz="0" w:space="0" w:color="auto"/>
                <w:right w:val="none" w:sz="0" w:space="0" w:color="auto"/>
              </w:divBdr>
              <w:divsChild>
                <w:div w:id="279609222">
                  <w:marLeft w:val="0"/>
                  <w:marRight w:val="0"/>
                  <w:marTop w:val="0"/>
                  <w:marBottom w:val="0"/>
                  <w:divBdr>
                    <w:top w:val="none" w:sz="0" w:space="0" w:color="auto"/>
                    <w:left w:val="none" w:sz="0" w:space="0" w:color="auto"/>
                    <w:bottom w:val="none" w:sz="0" w:space="0" w:color="auto"/>
                    <w:right w:val="none" w:sz="0" w:space="0" w:color="auto"/>
                  </w:divBdr>
                  <w:divsChild>
                    <w:div w:id="211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58093">
      <w:bodyDiv w:val="1"/>
      <w:marLeft w:val="0"/>
      <w:marRight w:val="0"/>
      <w:marTop w:val="0"/>
      <w:marBottom w:val="0"/>
      <w:divBdr>
        <w:top w:val="none" w:sz="0" w:space="0" w:color="auto"/>
        <w:left w:val="none" w:sz="0" w:space="0" w:color="auto"/>
        <w:bottom w:val="none" w:sz="0" w:space="0" w:color="auto"/>
        <w:right w:val="none" w:sz="0" w:space="0" w:color="auto"/>
      </w:divBdr>
    </w:div>
    <w:div w:id="1793934042">
      <w:bodyDiv w:val="1"/>
      <w:marLeft w:val="0"/>
      <w:marRight w:val="0"/>
      <w:marTop w:val="0"/>
      <w:marBottom w:val="0"/>
      <w:divBdr>
        <w:top w:val="none" w:sz="0" w:space="0" w:color="auto"/>
        <w:left w:val="none" w:sz="0" w:space="0" w:color="auto"/>
        <w:bottom w:val="none" w:sz="0" w:space="0" w:color="auto"/>
        <w:right w:val="none" w:sz="0" w:space="0" w:color="auto"/>
      </w:divBdr>
    </w:div>
    <w:div w:id="1795514551">
      <w:bodyDiv w:val="1"/>
      <w:marLeft w:val="0"/>
      <w:marRight w:val="0"/>
      <w:marTop w:val="0"/>
      <w:marBottom w:val="0"/>
      <w:divBdr>
        <w:top w:val="none" w:sz="0" w:space="0" w:color="auto"/>
        <w:left w:val="none" w:sz="0" w:space="0" w:color="auto"/>
        <w:bottom w:val="none" w:sz="0" w:space="0" w:color="auto"/>
        <w:right w:val="none" w:sz="0" w:space="0" w:color="auto"/>
      </w:divBdr>
    </w:div>
    <w:div w:id="1796175074">
      <w:bodyDiv w:val="1"/>
      <w:marLeft w:val="0"/>
      <w:marRight w:val="0"/>
      <w:marTop w:val="0"/>
      <w:marBottom w:val="0"/>
      <w:divBdr>
        <w:top w:val="none" w:sz="0" w:space="0" w:color="auto"/>
        <w:left w:val="none" w:sz="0" w:space="0" w:color="auto"/>
        <w:bottom w:val="none" w:sz="0" w:space="0" w:color="auto"/>
        <w:right w:val="none" w:sz="0" w:space="0" w:color="auto"/>
      </w:divBdr>
    </w:div>
    <w:div w:id="1799488597">
      <w:bodyDiv w:val="1"/>
      <w:marLeft w:val="0"/>
      <w:marRight w:val="0"/>
      <w:marTop w:val="0"/>
      <w:marBottom w:val="0"/>
      <w:divBdr>
        <w:top w:val="none" w:sz="0" w:space="0" w:color="auto"/>
        <w:left w:val="none" w:sz="0" w:space="0" w:color="auto"/>
        <w:bottom w:val="none" w:sz="0" w:space="0" w:color="auto"/>
        <w:right w:val="none" w:sz="0" w:space="0" w:color="auto"/>
      </w:divBdr>
      <w:divsChild>
        <w:div w:id="1766876680">
          <w:marLeft w:val="0"/>
          <w:marRight w:val="0"/>
          <w:marTop w:val="0"/>
          <w:marBottom w:val="0"/>
          <w:divBdr>
            <w:top w:val="none" w:sz="0" w:space="0" w:color="auto"/>
            <w:left w:val="none" w:sz="0" w:space="0" w:color="auto"/>
            <w:bottom w:val="none" w:sz="0" w:space="0" w:color="auto"/>
            <w:right w:val="none" w:sz="0" w:space="0" w:color="auto"/>
          </w:divBdr>
        </w:div>
      </w:divsChild>
    </w:div>
    <w:div w:id="1813206123">
      <w:bodyDiv w:val="1"/>
      <w:marLeft w:val="0"/>
      <w:marRight w:val="0"/>
      <w:marTop w:val="0"/>
      <w:marBottom w:val="0"/>
      <w:divBdr>
        <w:top w:val="none" w:sz="0" w:space="0" w:color="auto"/>
        <w:left w:val="none" w:sz="0" w:space="0" w:color="auto"/>
        <w:bottom w:val="none" w:sz="0" w:space="0" w:color="auto"/>
        <w:right w:val="none" w:sz="0" w:space="0" w:color="auto"/>
      </w:divBdr>
    </w:div>
    <w:div w:id="1815677532">
      <w:bodyDiv w:val="1"/>
      <w:marLeft w:val="0"/>
      <w:marRight w:val="0"/>
      <w:marTop w:val="0"/>
      <w:marBottom w:val="0"/>
      <w:divBdr>
        <w:top w:val="none" w:sz="0" w:space="0" w:color="auto"/>
        <w:left w:val="none" w:sz="0" w:space="0" w:color="auto"/>
        <w:bottom w:val="none" w:sz="0" w:space="0" w:color="auto"/>
        <w:right w:val="none" w:sz="0" w:space="0" w:color="auto"/>
      </w:divBdr>
    </w:div>
    <w:div w:id="1820923511">
      <w:bodyDiv w:val="1"/>
      <w:marLeft w:val="0"/>
      <w:marRight w:val="0"/>
      <w:marTop w:val="0"/>
      <w:marBottom w:val="0"/>
      <w:divBdr>
        <w:top w:val="none" w:sz="0" w:space="0" w:color="auto"/>
        <w:left w:val="none" w:sz="0" w:space="0" w:color="auto"/>
        <w:bottom w:val="none" w:sz="0" w:space="0" w:color="auto"/>
        <w:right w:val="none" w:sz="0" w:space="0" w:color="auto"/>
      </w:divBdr>
    </w:div>
    <w:div w:id="1825076431">
      <w:bodyDiv w:val="1"/>
      <w:marLeft w:val="0"/>
      <w:marRight w:val="0"/>
      <w:marTop w:val="0"/>
      <w:marBottom w:val="0"/>
      <w:divBdr>
        <w:top w:val="none" w:sz="0" w:space="0" w:color="auto"/>
        <w:left w:val="none" w:sz="0" w:space="0" w:color="auto"/>
        <w:bottom w:val="none" w:sz="0" w:space="0" w:color="auto"/>
        <w:right w:val="none" w:sz="0" w:space="0" w:color="auto"/>
      </w:divBdr>
    </w:div>
    <w:div w:id="1828593316">
      <w:bodyDiv w:val="1"/>
      <w:marLeft w:val="0"/>
      <w:marRight w:val="0"/>
      <w:marTop w:val="0"/>
      <w:marBottom w:val="0"/>
      <w:divBdr>
        <w:top w:val="none" w:sz="0" w:space="0" w:color="auto"/>
        <w:left w:val="none" w:sz="0" w:space="0" w:color="auto"/>
        <w:bottom w:val="none" w:sz="0" w:space="0" w:color="auto"/>
        <w:right w:val="none" w:sz="0" w:space="0" w:color="auto"/>
      </w:divBdr>
    </w:div>
    <w:div w:id="1829252335">
      <w:bodyDiv w:val="1"/>
      <w:marLeft w:val="0"/>
      <w:marRight w:val="0"/>
      <w:marTop w:val="0"/>
      <w:marBottom w:val="0"/>
      <w:divBdr>
        <w:top w:val="none" w:sz="0" w:space="0" w:color="auto"/>
        <w:left w:val="none" w:sz="0" w:space="0" w:color="auto"/>
        <w:bottom w:val="none" w:sz="0" w:space="0" w:color="auto"/>
        <w:right w:val="none" w:sz="0" w:space="0" w:color="auto"/>
      </w:divBdr>
    </w:div>
    <w:div w:id="1833060608">
      <w:bodyDiv w:val="1"/>
      <w:marLeft w:val="0"/>
      <w:marRight w:val="0"/>
      <w:marTop w:val="0"/>
      <w:marBottom w:val="0"/>
      <w:divBdr>
        <w:top w:val="none" w:sz="0" w:space="0" w:color="auto"/>
        <w:left w:val="none" w:sz="0" w:space="0" w:color="auto"/>
        <w:bottom w:val="none" w:sz="0" w:space="0" w:color="auto"/>
        <w:right w:val="none" w:sz="0" w:space="0" w:color="auto"/>
      </w:divBdr>
    </w:div>
    <w:div w:id="1834180713">
      <w:bodyDiv w:val="1"/>
      <w:marLeft w:val="0"/>
      <w:marRight w:val="0"/>
      <w:marTop w:val="0"/>
      <w:marBottom w:val="0"/>
      <w:divBdr>
        <w:top w:val="none" w:sz="0" w:space="0" w:color="auto"/>
        <w:left w:val="none" w:sz="0" w:space="0" w:color="auto"/>
        <w:bottom w:val="none" w:sz="0" w:space="0" w:color="auto"/>
        <w:right w:val="none" w:sz="0" w:space="0" w:color="auto"/>
      </w:divBdr>
    </w:div>
    <w:div w:id="1835872159">
      <w:bodyDiv w:val="1"/>
      <w:marLeft w:val="0"/>
      <w:marRight w:val="0"/>
      <w:marTop w:val="0"/>
      <w:marBottom w:val="0"/>
      <w:divBdr>
        <w:top w:val="none" w:sz="0" w:space="0" w:color="auto"/>
        <w:left w:val="none" w:sz="0" w:space="0" w:color="auto"/>
        <w:bottom w:val="none" w:sz="0" w:space="0" w:color="auto"/>
        <w:right w:val="none" w:sz="0" w:space="0" w:color="auto"/>
      </w:divBdr>
    </w:div>
    <w:div w:id="1867474973">
      <w:bodyDiv w:val="1"/>
      <w:marLeft w:val="0"/>
      <w:marRight w:val="0"/>
      <w:marTop w:val="0"/>
      <w:marBottom w:val="0"/>
      <w:divBdr>
        <w:top w:val="none" w:sz="0" w:space="0" w:color="auto"/>
        <w:left w:val="none" w:sz="0" w:space="0" w:color="auto"/>
        <w:bottom w:val="none" w:sz="0" w:space="0" w:color="auto"/>
        <w:right w:val="none" w:sz="0" w:space="0" w:color="auto"/>
      </w:divBdr>
    </w:div>
    <w:div w:id="1868524156">
      <w:bodyDiv w:val="1"/>
      <w:marLeft w:val="0"/>
      <w:marRight w:val="0"/>
      <w:marTop w:val="0"/>
      <w:marBottom w:val="0"/>
      <w:divBdr>
        <w:top w:val="none" w:sz="0" w:space="0" w:color="auto"/>
        <w:left w:val="none" w:sz="0" w:space="0" w:color="auto"/>
        <w:bottom w:val="none" w:sz="0" w:space="0" w:color="auto"/>
        <w:right w:val="none" w:sz="0" w:space="0" w:color="auto"/>
      </w:divBdr>
    </w:div>
    <w:div w:id="1877309936">
      <w:bodyDiv w:val="1"/>
      <w:marLeft w:val="0"/>
      <w:marRight w:val="0"/>
      <w:marTop w:val="0"/>
      <w:marBottom w:val="0"/>
      <w:divBdr>
        <w:top w:val="none" w:sz="0" w:space="0" w:color="auto"/>
        <w:left w:val="none" w:sz="0" w:space="0" w:color="auto"/>
        <w:bottom w:val="none" w:sz="0" w:space="0" w:color="auto"/>
        <w:right w:val="none" w:sz="0" w:space="0" w:color="auto"/>
      </w:divBdr>
    </w:div>
    <w:div w:id="1881935683">
      <w:bodyDiv w:val="1"/>
      <w:marLeft w:val="0"/>
      <w:marRight w:val="0"/>
      <w:marTop w:val="0"/>
      <w:marBottom w:val="0"/>
      <w:divBdr>
        <w:top w:val="none" w:sz="0" w:space="0" w:color="auto"/>
        <w:left w:val="none" w:sz="0" w:space="0" w:color="auto"/>
        <w:bottom w:val="none" w:sz="0" w:space="0" w:color="auto"/>
        <w:right w:val="none" w:sz="0" w:space="0" w:color="auto"/>
      </w:divBdr>
    </w:div>
    <w:div w:id="1882090385">
      <w:bodyDiv w:val="1"/>
      <w:marLeft w:val="0"/>
      <w:marRight w:val="0"/>
      <w:marTop w:val="0"/>
      <w:marBottom w:val="0"/>
      <w:divBdr>
        <w:top w:val="none" w:sz="0" w:space="0" w:color="auto"/>
        <w:left w:val="none" w:sz="0" w:space="0" w:color="auto"/>
        <w:bottom w:val="none" w:sz="0" w:space="0" w:color="auto"/>
        <w:right w:val="none" w:sz="0" w:space="0" w:color="auto"/>
      </w:divBdr>
    </w:div>
    <w:div w:id="1884441015">
      <w:bodyDiv w:val="1"/>
      <w:marLeft w:val="0"/>
      <w:marRight w:val="0"/>
      <w:marTop w:val="0"/>
      <w:marBottom w:val="0"/>
      <w:divBdr>
        <w:top w:val="none" w:sz="0" w:space="0" w:color="auto"/>
        <w:left w:val="none" w:sz="0" w:space="0" w:color="auto"/>
        <w:bottom w:val="none" w:sz="0" w:space="0" w:color="auto"/>
        <w:right w:val="none" w:sz="0" w:space="0" w:color="auto"/>
      </w:divBdr>
    </w:div>
    <w:div w:id="1889025123">
      <w:bodyDiv w:val="1"/>
      <w:marLeft w:val="0"/>
      <w:marRight w:val="0"/>
      <w:marTop w:val="0"/>
      <w:marBottom w:val="0"/>
      <w:divBdr>
        <w:top w:val="none" w:sz="0" w:space="0" w:color="auto"/>
        <w:left w:val="none" w:sz="0" w:space="0" w:color="auto"/>
        <w:bottom w:val="none" w:sz="0" w:space="0" w:color="auto"/>
        <w:right w:val="none" w:sz="0" w:space="0" w:color="auto"/>
      </w:divBdr>
    </w:div>
    <w:div w:id="1891451819">
      <w:bodyDiv w:val="1"/>
      <w:marLeft w:val="0"/>
      <w:marRight w:val="0"/>
      <w:marTop w:val="0"/>
      <w:marBottom w:val="0"/>
      <w:divBdr>
        <w:top w:val="none" w:sz="0" w:space="0" w:color="auto"/>
        <w:left w:val="none" w:sz="0" w:space="0" w:color="auto"/>
        <w:bottom w:val="none" w:sz="0" w:space="0" w:color="auto"/>
        <w:right w:val="none" w:sz="0" w:space="0" w:color="auto"/>
      </w:divBdr>
    </w:div>
    <w:div w:id="1901863408">
      <w:bodyDiv w:val="1"/>
      <w:marLeft w:val="0"/>
      <w:marRight w:val="0"/>
      <w:marTop w:val="0"/>
      <w:marBottom w:val="0"/>
      <w:divBdr>
        <w:top w:val="none" w:sz="0" w:space="0" w:color="auto"/>
        <w:left w:val="none" w:sz="0" w:space="0" w:color="auto"/>
        <w:bottom w:val="none" w:sz="0" w:space="0" w:color="auto"/>
        <w:right w:val="none" w:sz="0" w:space="0" w:color="auto"/>
      </w:divBdr>
    </w:div>
    <w:div w:id="1902252985">
      <w:bodyDiv w:val="1"/>
      <w:marLeft w:val="0"/>
      <w:marRight w:val="0"/>
      <w:marTop w:val="0"/>
      <w:marBottom w:val="0"/>
      <w:divBdr>
        <w:top w:val="none" w:sz="0" w:space="0" w:color="auto"/>
        <w:left w:val="none" w:sz="0" w:space="0" w:color="auto"/>
        <w:bottom w:val="none" w:sz="0" w:space="0" w:color="auto"/>
        <w:right w:val="none" w:sz="0" w:space="0" w:color="auto"/>
      </w:divBdr>
    </w:div>
    <w:div w:id="1908687536">
      <w:bodyDiv w:val="1"/>
      <w:marLeft w:val="0"/>
      <w:marRight w:val="0"/>
      <w:marTop w:val="0"/>
      <w:marBottom w:val="0"/>
      <w:divBdr>
        <w:top w:val="none" w:sz="0" w:space="0" w:color="auto"/>
        <w:left w:val="none" w:sz="0" w:space="0" w:color="auto"/>
        <w:bottom w:val="none" w:sz="0" w:space="0" w:color="auto"/>
        <w:right w:val="none" w:sz="0" w:space="0" w:color="auto"/>
      </w:divBdr>
    </w:div>
    <w:div w:id="1912277960">
      <w:bodyDiv w:val="1"/>
      <w:marLeft w:val="0"/>
      <w:marRight w:val="0"/>
      <w:marTop w:val="0"/>
      <w:marBottom w:val="0"/>
      <w:divBdr>
        <w:top w:val="none" w:sz="0" w:space="0" w:color="auto"/>
        <w:left w:val="none" w:sz="0" w:space="0" w:color="auto"/>
        <w:bottom w:val="none" w:sz="0" w:space="0" w:color="auto"/>
        <w:right w:val="none" w:sz="0" w:space="0" w:color="auto"/>
      </w:divBdr>
    </w:div>
    <w:div w:id="1913662490">
      <w:bodyDiv w:val="1"/>
      <w:marLeft w:val="0"/>
      <w:marRight w:val="0"/>
      <w:marTop w:val="0"/>
      <w:marBottom w:val="0"/>
      <w:divBdr>
        <w:top w:val="none" w:sz="0" w:space="0" w:color="auto"/>
        <w:left w:val="none" w:sz="0" w:space="0" w:color="auto"/>
        <w:bottom w:val="none" w:sz="0" w:space="0" w:color="auto"/>
        <w:right w:val="none" w:sz="0" w:space="0" w:color="auto"/>
      </w:divBdr>
      <w:divsChild>
        <w:div w:id="56562355">
          <w:marLeft w:val="0"/>
          <w:marRight w:val="0"/>
          <w:marTop w:val="0"/>
          <w:marBottom w:val="0"/>
          <w:divBdr>
            <w:top w:val="none" w:sz="0" w:space="0" w:color="auto"/>
            <w:left w:val="none" w:sz="0" w:space="0" w:color="auto"/>
            <w:bottom w:val="none" w:sz="0" w:space="0" w:color="auto"/>
            <w:right w:val="none" w:sz="0" w:space="0" w:color="auto"/>
          </w:divBdr>
          <w:divsChild>
            <w:div w:id="347567970">
              <w:marLeft w:val="0"/>
              <w:marRight w:val="0"/>
              <w:marTop w:val="0"/>
              <w:marBottom w:val="0"/>
              <w:divBdr>
                <w:top w:val="none" w:sz="0" w:space="0" w:color="auto"/>
                <w:left w:val="none" w:sz="0" w:space="0" w:color="auto"/>
                <w:bottom w:val="none" w:sz="0" w:space="0" w:color="auto"/>
                <w:right w:val="none" w:sz="0" w:space="0" w:color="auto"/>
              </w:divBdr>
              <w:divsChild>
                <w:div w:id="64618749">
                  <w:marLeft w:val="0"/>
                  <w:marRight w:val="0"/>
                  <w:marTop w:val="0"/>
                  <w:marBottom w:val="0"/>
                  <w:divBdr>
                    <w:top w:val="none" w:sz="0" w:space="0" w:color="auto"/>
                    <w:left w:val="none" w:sz="0" w:space="0" w:color="auto"/>
                    <w:bottom w:val="none" w:sz="0" w:space="0" w:color="auto"/>
                    <w:right w:val="none" w:sz="0" w:space="0" w:color="auto"/>
                  </w:divBdr>
                  <w:divsChild>
                    <w:div w:id="1388719230">
                      <w:marLeft w:val="0"/>
                      <w:marRight w:val="0"/>
                      <w:marTop w:val="0"/>
                      <w:marBottom w:val="0"/>
                      <w:divBdr>
                        <w:top w:val="none" w:sz="0" w:space="0" w:color="auto"/>
                        <w:left w:val="none" w:sz="0" w:space="0" w:color="auto"/>
                        <w:bottom w:val="none" w:sz="0" w:space="0" w:color="auto"/>
                        <w:right w:val="none" w:sz="0" w:space="0" w:color="auto"/>
                      </w:divBdr>
                    </w:div>
                  </w:divsChild>
                </w:div>
                <w:div w:id="426849804">
                  <w:marLeft w:val="0"/>
                  <w:marRight w:val="0"/>
                  <w:marTop w:val="0"/>
                  <w:marBottom w:val="0"/>
                  <w:divBdr>
                    <w:top w:val="none" w:sz="0" w:space="0" w:color="auto"/>
                    <w:left w:val="none" w:sz="0" w:space="0" w:color="auto"/>
                    <w:bottom w:val="none" w:sz="0" w:space="0" w:color="auto"/>
                    <w:right w:val="none" w:sz="0" w:space="0" w:color="auto"/>
                  </w:divBdr>
                  <w:divsChild>
                    <w:div w:id="373967331">
                      <w:marLeft w:val="0"/>
                      <w:marRight w:val="0"/>
                      <w:marTop w:val="0"/>
                      <w:marBottom w:val="0"/>
                      <w:divBdr>
                        <w:top w:val="none" w:sz="0" w:space="0" w:color="auto"/>
                        <w:left w:val="none" w:sz="0" w:space="0" w:color="auto"/>
                        <w:bottom w:val="none" w:sz="0" w:space="0" w:color="auto"/>
                        <w:right w:val="none" w:sz="0" w:space="0" w:color="auto"/>
                      </w:divBdr>
                      <w:divsChild>
                        <w:div w:id="17862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0804">
                  <w:marLeft w:val="0"/>
                  <w:marRight w:val="0"/>
                  <w:marTop w:val="0"/>
                  <w:marBottom w:val="0"/>
                  <w:divBdr>
                    <w:top w:val="none" w:sz="0" w:space="0" w:color="auto"/>
                    <w:left w:val="none" w:sz="0" w:space="0" w:color="auto"/>
                    <w:bottom w:val="none" w:sz="0" w:space="0" w:color="auto"/>
                    <w:right w:val="none" w:sz="0" w:space="0" w:color="auto"/>
                  </w:divBdr>
                  <w:divsChild>
                    <w:div w:id="165830994">
                      <w:marLeft w:val="0"/>
                      <w:marRight w:val="0"/>
                      <w:marTop w:val="0"/>
                      <w:marBottom w:val="0"/>
                      <w:divBdr>
                        <w:top w:val="none" w:sz="0" w:space="0" w:color="auto"/>
                        <w:left w:val="none" w:sz="0" w:space="0" w:color="auto"/>
                        <w:bottom w:val="none" w:sz="0" w:space="0" w:color="auto"/>
                        <w:right w:val="none" w:sz="0" w:space="0" w:color="auto"/>
                      </w:divBdr>
                      <w:divsChild>
                        <w:div w:id="2024623667">
                          <w:marLeft w:val="0"/>
                          <w:marRight w:val="0"/>
                          <w:marTop w:val="0"/>
                          <w:marBottom w:val="0"/>
                          <w:divBdr>
                            <w:top w:val="none" w:sz="0" w:space="0" w:color="auto"/>
                            <w:left w:val="none" w:sz="0" w:space="0" w:color="auto"/>
                            <w:bottom w:val="none" w:sz="0" w:space="0" w:color="auto"/>
                            <w:right w:val="none" w:sz="0" w:space="0" w:color="auto"/>
                          </w:divBdr>
                          <w:divsChild>
                            <w:div w:id="14391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80823">
                  <w:marLeft w:val="0"/>
                  <w:marRight w:val="0"/>
                  <w:marTop w:val="0"/>
                  <w:marBottom w:val="0"/>
                  <w:divBdr>
                    <w:top w:val="none" w:sz="0" w:space="0" w:color="auto"/>
                    <w:left w:val="none" w:sz="0" w:space="0" w:color="auto"/>
                    <w:bottom w:val="none" w:sz="0" w:space="0" w:color="auto"/>
                    <w:right w:val="none" w:sz="0" w:space="0" w:color="auto"/>
                  </w:divBdr>
                  <w:divsChild>
                    <w:div w:id="950749390">
                      <w:marLeft w:val="0"/>
                      <w:marRight w:val="0"/>
                      <w:marTop w:val="0"/>
                      <w:marBottom w:val="0"/>
                      <w:divBdr>
                        <w:top w:val="none" w:sz="0" w:space="0" w:color="auto"/>
                        <w:left w:val="none" w:sz="0" w:space="0" w:color="auto"/>
                        <w:bottom w:val="none" w:sz="0" w:space="0" w:color="auto"/>
                        <w:right w:val="none" w:sz="0" w:space="0" w:color="auto"/>
                      </w:divBdr>
                    </w:div>
                  </w:divsChild>
                </w:div>
                <w:div w:id="1018048388">
                  <w:marLeft w:val="0"/>
                  <w:marRight w:val="0"/>
                  <w:marTop w:val="0"/>
                  <w:marBottom w:val="0"/>
                  <w:divBdr>
                    <w:top w:val="none" w:sz="0" w:space="0" w:color="auto"/>
                    <w:left w:val="none" w:sz="0" w:space="0" w:color="auto"/>
                    <w:bottom w:val="none" w:sz="0" w:space="0" w:color="auto"/>
                    <w:right w:val="none" w:sz="0" w:space="0" w:color="auto"/>
                  </w:divBdr>
                  <w:divsChild>
                    <w:div w:id="2054884144">
                      <w:marLeft w:val="0"/>
                      <w:marRight w:val="0"/>
                      <w:marTop w:val="0"/>
                      <w:marBottom w:val="0"/>
                      <w:divBdr>
                        <w:top w:val="none" w:sz="0" w:space="0" w:color="auto"/>
                        <w:left w:val="none" w:sz="0" w:space="0" w:color="auto"/>
                        <w:bottom w:val="none" w:sz="0" w:space="0" w:color="auto"/>
                        <w:right w:val="none" w:sz="0" w:space="0" w:color="auto"/>
                      </w:divBdr>
                      <w:divsChild>
                        <w:div w:id="414086098">
                          <w:marLeft w:val="0"/>
                          <w:marRight w:val="0"/>
                          <w:marTop w:val="0"/>
                          <w:marBottom w:val="0"/>
                          <w:divBdr>
                            <w:top w:val="none" w:sz="0" w:space="0" w:color="auto"/>
                            <w:left w:val="none" w:sz="0" w:space="0" w:color="auto"/>
                            <w:bottom w:val="none" w:sz="0" w:space="0" w:color="auto"/>
                            <w:right w:val="none" w:sz="0" w:space="0" w:color="auto"/>
                          </w:divBdr>
                          <w:divsChild>
                            <w:div w:id="993994145">
                              <w:marLeft w:val="0"/>
                              <w:marRight w:val="0"/>
                              <w:marTop w:val="0"/>
                              <w:marBottom w:val="0"/>
                              <w:divBdr>
                                <w:top w:val="none" w:sz="0" w:space="0" w:color="auto"/>
                                <w:left w:val="none" w:sz="0" w:space="0" w:color="auto"/>
                                <w:bottom w:val="none" w:sz="0" w:space="0" w:color="auto"/>
                                <w:right w:val="none" w:sz="0" w:space="0" w:color="auto"/>
                              </w:divBdr>
                              <w:divsChild>
                                <w:div w:id="349113605">
                                  <w:marLeft w:val="0"/>
                                  <w:marRight w:val="0"/>
                                  <w:marTop w:val="0"/>
                                  <w:marBottom w:val="0"/>
                                  <w:divBdr>
                                    <w:top w:val="none" w:sz="0" w:space="0" w:color="auto"/>
                                    <w:left w:val="none" w:sz="0" w:space="0" w:color="auto"/>
                                    <w:bottom w:val="none" w:sz="0" w:space="0" w:color="auto"/>
                                    <w:right w:val="none" w:sz="0" w:space="0" w:color="auto"/>
                                  </w:divBdr>
                                  <w:divsChild>
                                    <w:div w:id="1818261406">
                                      <w:marLeft w:val="0"/>
                                      <w:marRight w:val="0"/>
                                      <w:marTop w:val="0"/>
                                      <w:marBottom w:val="0"/>
                                      <w:divBdr>
                                        <w:top w:val="none" w:sz="0" w:space="0" w:color="auto"/>
                                        <w:left w:val="none" w:sz="0" w:space="0" w:color="auto"/>
                                        <w:bottom w:val="none" w:sz="0" w:space="0" w:color="auto"/>
                                        <w:right w:val="none" w:sz="0" w:space="0" w:color="auto"/>
                                      </w:divBdr>
                                    </w:div>
                                  </w:divsChild>
                                </w:div>
                                <w:div w:id="564998106">
                                  <w:marLeft w:val="0"/>
                                  <w:marRight w:val="0"/>
                                  <w:marTop w:val="0"/>
                                  <w:marBottom w:val="0"/>
                                  <w:divBdr>
                                    <w:top w:val="none" w:sz="0" w:space="0" w:color="auto"/>
                                    <w:left w:val="none" w:sz="0" w:space="0" w:color="auto"/>
                                    <w:bottom w:val="none" w:sz="0" w:space="0" w:color="auto"/>
                                    <w:right w:val="none" w:sz="0" w:space="0" w:color="auto"/>
                                  </w:divBdr>
                                  <w:divsChild>
                                    <w:div w:id="2130471717">
                                      <w:marLeft w:val="0"/>
                                      <w:marRight w:val="0"/>
                                      <w:marTop w:val="0"/>
                                      <w:marBottom w:val="0"/>
                                      <w:divBdr>
                                        <w:top w:val="none" w:sz="0" w:space="0" w:color="auto"/>
                                        <w:left w:val="none" w:sz="0" w:space="0" w:color="auto"/>
                                        <w:bottom w:val="none" w:sz="0" w:space="0" w:color="auto"/>
                                        <w:right w:val="none" w:sz="0" w:space="0" w:color="auto"/>
                                      </w:divBdr>
                                    </w:div>
                                  </w:divsChild>
                                </w:div>
                                <w:div w:id="1023020565">
                                  <w:marLeft w:val="0"/>
                                  <w:marRight w:val="0"/>
                                  <w:marTop w:val="0"/>
                                  <w:marBottom w:val="0"/>
                                  <w:divBdr>
                                    <w:top w:val="none" w:sz="0" w:space="0" w:color="auto"/>
                                    <w:left w:val="none" w:sz="0" w:space="0" w:color="auto"/>
                                    <w:bottom w:val="none" w:sz="0" w:space="0" w:color="auto"/>
                                    <w:right w:val="none" w:sz="0" w:space="0" w:color="auto"/>
                                  </w:divBdr>
                                  <w:divsChild>
                                    <w:div w:id="10947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255861">
                  <w:marLeft w:val="0"/>
                  <w:marRight w:val="0"/>
                  <w:marTop w:val="0"/>
                  <w:marBottom w:val="0"/>
                  <w:divBdr>
                    <w:top w:val="none" w:sz="0" w:space="0" w:color="auto"/>
                    <w:left w:val="none" w:sz="0" w:space="0" w:color="auto"/>
                    <w:bottom w:val="none" w:sz="0" w:space="0" w:color="auto"/>
                    <w:right w:val="none" w:sz="0" w:space="0" w:color="auto"/>
                  </w:divBdr>
                  <w:divsChild>
                    <w:div w:id="375932114">
                      <w:marLeft w:val="0"/>
                      <w:marRight w:val="0"/>
                      <w:marTop w:val="0"/>
                      <w:marBottom w:val="0"/>
                      <w:divBdr>
                        <w:top w:val="none" w:sz="0" w:space="0" w:color="auto"/>
                        <w:left w:val="none" w:sz="0" w:space="0" w:color="auto"/>
                        <w:bottom w:val="none" w:sz="0" w:space="0" w:color="auto"/>
                        <w:right w:val="none" w:sz="0" w:space="0" w:color="auto"/>
                      </w:divBdr>
                      <w:divsChild>
                        <w:div w:id="624970274">
                          <w:marLeft w:val="0"/>
                          <w:marRight w:val="0"/>
                          <w:marTop w:val="0"/>
                          <w:marBottom w:val="0"/>
                          <w:divBdr>
                            <w:top w:val="none" w:sz="0" w:space="0" w:color="auto"/>
                            <w:left w:val="none" w:sz="0" w:space="0" w:color="auto"/>
                            <w:bottom w:val="none" w:sz="0" w:space="0" w:color="auto"/>
                            <w:right w:val="none" w:sz="0" w:space="0" w:color="auto"/>
                          </w:divBdr>
                          <w:divsChild>
                            <w:div w:id="1325350993">
                              <w:marLeft w:val="0"/>
                              <w:marRight w:val="0"/>
                              <w:marTop w:val="0"/>
                              <w:marBottom w:val="0"/>
                              <w:divBdr>
                                <w:top w:val="single" w:sz="6" w:space="0" w:color="0D6826"/>
                                <w:left w:val="single" w:sz="6" w:space="0" w:color="0D6826"/>
                                <w:bottom w:val="single" w:sz="6" w:space="0" w:color="0D6826"/>
                                <w:right w:val="single" w:sz="6" w:space="0" w:color="0D6826"/>
                              </w:divBdr>
                            </w:div>
                            <w:div w:id="2003654640">
                              <w:marLeft w:val="0"/>
                              <w:marRight w:val="0"/>
                              <w:marTop w:val="0"/>
                              <w:marBottom w:val="0"/>
                              <w:divBdr>
                                <w:top w:val="single" w:sz="6" w:space="0" w:color="313131"/>
                                <w:left w:val="single" w:sz="6" w:space="0" w:color="313131"/>
                                <w:bottom w:val="single" w:sz="6" w:space="0" w:color="313131"/>
                                <w:right w:val="single" w:sz="6" w:space="0" w:color="313131"/>
                              </w:divBdr>
                            </w:div>
                          </w:divsChild>
                        </w:div>
                      </w:divsChild>
                    </w:div>
                  </w:divsChild>
                </w:div>
                <w:div w:id="1387096843">
                  <w:marLeft w:val="0"/>
                  <w:marRight w:val="0"/>
                  <w:marTop w:val="0"/>
                  <w:marBottom w:val="0"/>
                  <w:divBdr>
                    <w:top w:val="none" w:sz="0" w:space="0" w:color="auto"/>
                    <w:left w:val="none" w:sz="0" w:space="0" w:color="auto"/>
                    <w:bottom w:val="none" w:sz="0" w:space="0" w:color="auto"/>
                    <w:right w:val="none" w:sz="0" w:space="0" w:color="auto"/>
                  </w:divBdr>
                  <w:divsChild>
                    <w:div w:id="1635527945">
                      <w:marLeft w:val="0"/>
                      <w:marRight w:val="0"/>
                      <w:marTop w:val="0"/>
                      <w:marBottom w:val="0"/>
                      <w:divBdr>
                        <w:top w:val="none" w:sz="0" w:space="0" w:color="auto"/>
                        <w:left w:val="none" w:sz="0" w:space="0" w:color="auto"/>
                        <w:bottom w:val="none" w:sz="0" w:space="0" w:color="auto"/>
                        <w:right w:val="none" w:sz="0" w:space="0" w:color="auto"/>
                      </w:divBdr>
                    </w:div>
                  </w:divsChild>
                </w:div>
                <w:div w:id="1539732567">
                  <w:marLeft w:val="0"/>
                  <w:marRight w:val="0"/>
                  <w:marTop w:val="0"/>
                  <w:marBottom w:val="0"/>
                  <w:divBdr>
                    <w:top w:val="none" w:sz="0" w:space="0" w:color="auto"/>
                    <w:left w:val="none" w:sz="0" w:space="0" w:color="auto"/>
                    <w:bottom w:val="none" w:sz="0" w:space="0" w:color="auto"/>
                    <w:right w:val="none" w:sz="0" w:space="0" w:color="auto"/>
                  </w:divBdr>
                  <w:divsChild>
                    <w:div w:id="1986081798">
                      <w:marLeft w:val="0"/>
                      <w:marRight w:val="0"/>
                      <w:marTop w:val="0"/>
                      <w:marBottom w:val="0"/>
                      <w:divBdr>
                        <w:top w:val="none" w:sz="0" w:space="0" w:color="auto"/>
                        <w:left w:val="none" w:sz="0" w:space="0" w:color="auto"/>
                        <w:bottom w:val="none" w:sz="0" w:space="0" w:color="auto"/>
                        <w:right w:val="none" w:sz="0" w:space="0" w:color="auto"/>
                      </w:divBdr>
                      <w:divsChild>
                        <w:div w:id="388917408">
                          <w:marLeft w:val="0"/>
                          <w:marRight w:val="0"/>
                          <w:marTop w:val="0"/>
                          <w:marBottom w:val="0"/>
                          <w:divBdr>
                            <w:top w:val="none" w:sz="0" w:space="0" w:color="auto"/>
                            <w:left w:val="none" w:sz="0" w:space="0" w:color="auto"/>
                            <w:bottom w:val="none" w:sz="0" w:space="0" w:color="auto"/>
                            <w:right w:val="none" w:sz="0" w:space="0" w:color="auto"/>
                          </w:divBdr>
                        </w:div>
                        <w:div w:id="15984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95018">
                  <w:marLeft w:val="0"/>
                  <w:marRight w:val="0"/>
                  <w:marTop w:val="0"/>
                  <w:marBottom w:val="0"/>
                  <w:divBdr>
                    <w:top w:val="none" w:sz="0" w:space="0" w:color="auto"/>
                    <w:left w:val="none" w:sz="0" w:space="0" w:color="auto"/>
                    <w:bottom w:val="none" w:sz="0" w:space="0" w:color="auto"/>
                    <w:right w:val="none" w:sz="0" w:space="0" w:color="auto"/>
                  </w:divBdr>
                  <w:divsChild>
                    <w:div w:id="349642179">
                      <w:marLeft w:val="0"/>
                      <w:marRight w:val="0"/>
                      <w:marTop w:val="0"/>
                      <w:marBottom w:val="0"/>
                      <w:divBdr>
                        <w:top w:val="none" w:sz="0" w:space="0" w:color="auto"/>
                        <w:left w:val="none" w:sz="0" w:space="0" w:color="auto"/>
                        <w:bottom w:val="none" w:sz="0" w:space="0" w:color="auto"/>
                        <w:right w:val="none" w:sz="0" w:space="0" w:color="auto"/>
                      </w:divBdr>
                    </w:div>
                  </w:divsChild>
                </w:div>
                <w:div w:id="1880121941">
                  <w:marLeft w:val="0"/>
                  <w:marRight w:val="0"/>
                  <w:marTop w:val="0"/>
                  <w:marBottom w:val="0"/>
                  <w:divBdr>
                    <w:top w:val="none" w:sz="0" w:space="0" w:color="auto"/>
                    <w:left w:val="none" w:sz="0" w:space="0" w:color="auto"/>
                    <w:bottom w:val="none" w:sz="0" w:space="0" w:color="auto"/>
                    <w:right w:val="none" w:sz="0" w:space="0" w:color="auto"/>
                  </w:divBdr>
                  <w:divsChild>
                    <w:div w:id="1388335886">
                      <w:marLeft w:val="0"/>
                      <w:marRight w:val="0"/>
                      <w:marTop w:val="0"/>
                      <w:marBottom w:val="0"/>
                      <w:divBdr>
                        <w:top w:val="none" w:sz="0" w:space="0" w:color="auto"/>
                        <w:left w:val="none" w:sz="0" w:space="0" w:color="auto"/>
                        <w:bottom w:val="none" w:sz="0" w:space="0" w:color="auto"/>
                        <w:right w:val="none" w:sz="0" w:space="0" w:color="auto"/>
                      </w:divBdr>
                      <w:divsChild>
                        <w:div w:id="726681177">
                          <w:marLeft w:val="0"/>
                          <w:marRight w:val="0"/>
                          <w:marTop w:val="0"/>
                          <w:marBottom w:val="0"/>
                          <w:divBdr>
                            <w:top w:val="none" w:sz="0" w:space="0" w:color="auto"/>
                            <w:left w:val="none" w:sz="0" w:space="0" w:color="auto"/>
                            <w:bottom w:val="none" w:sz="0" w:space="0" w:color="auto"/>
                            <w:right w:val="none" w:sz="0" w:space="0" w:color="auto"/>
                          </w:divBdr>
                          <w:divsChild>
                            <w:div w:id="1693990490">
                              <w:marLeft w:val="0"/>
                              <w:marRight w:val="0"/>
                              <w:marTop w:val="0"/>
                              <w:marBottom w:val="0"/>
                              <w:divBdr>
                                <w:top w:val="none" w:sz="0" w:space="0" w:color="auto"/>
                                <w:left w:val="none" w:sz="0" w:space="0" w:color="auto"/>
                                <w:bottom w:val="none" w:sz="0" w:space="0" w:color="auto"/>
                                <w:right w:val="none" w:sz="0" w:space="0" w:color="auto"/>
                              </w:divBdr>
                              <w:divsChild>
                                <w:div w:id="261256736">
                                  <w:marLeft w:val="0"/>
                                  <w:marRight w:val="0"/>
                                  <w:marTop w:val="0"/>
                                  <w:marBottom w:val="0"/>
                                  <w:divBdr>
                                    <w:top w:val="none" w:sz="0" w:space="0" w:color="auto"/>
                                    <w:left w:val="none" w:sz="0" w:space="0" w:color="auto"/>
                                    <w:bottom w:val="none" w:sz="0" w:space="0" w:color="auto"/>
                                    <w:right w:val="none" w:sz="0" w:space="0" w:color="auto"/>
                                  </w:divBdr>
                                  <w:divsChild>
                                    <w:div w:id="336619794">
                                      <w:marLeft w:val="0"/>
                                      <w:marRight w:val="0"/>
                                      <w:marTop w:val="0"/>
                                      <w:marBottom w:val="0"/>
                                      <w:divBdr>
                                        <w:top w:val="none" w:sz="0" w:space="0" w:color="auto"/>
                                        <w:left w:val="none" w:sz="0" w:space="0" w:color="auto"/>
                                        <w:bottom w:val="none" w:sz="0" w:space="0" w:color="auto"/>
                                        <w:right w:val="none" w:sz="0" w:space="0" w:color="auto"/>
                                      </w:divBdr>
                                    </w:div>
                                  </w:divsChild>
                                </w:div>
                                <w:div w:id="999507283">
                                  <w:marLeft w:val="0"/>
                                  <w:marRight w:val="0"/>
                                  <w:marTop w:val="0"/>
                                  <w:marBottom w:val="0"/>
                                  <w:divBdr>
                                    <w:top w:val="none" w:sz="0" w:space="0" w:color="auto"/>
                                    <w:left w:val="none" w:sz="0" w:space="0" w:color="auto"/>
                                    <w:bottom w:val="none" w:sz="0" w:space="0" w:color="auto"/>
                                    <w:right w:val="none" w:sz="0" w:space="0" w:color="auto"/>
                                  </w:divBdr>
                                  <w:divsChild>
                                    <w:div w:id="1401250387">
                                      <w:marLeft w:val="0"/>
                                      <w:marRight w:val="0"/>
                                      <w:marTop w:val="0"/>
                                      <w:marBottom w:val="0"/>
                                      <w:divBdr>
                                        <w:top w:val="none" w:sz="0" w:space="0" w:color="auto"/>
                                        <w:left w:val="none" w:sz="0" w:space="0" w:color="auto"/>
                                        <w:bottom w:val="none" w:sz="0" w:space="0" w:color="auto"/>
                                        <w:right w:val="none" w:sz="0" w:space="0" w:color="auto"/>
                                      </w:divBdr>
                                    </w:div>
                                  </w:divsChild>
                                </w:div>
                                <w:div w:id="1458379033">
                                  <w:marLeft w:val="0"/>
                                  <w:marRight w:val="0"/>
                                  <w:marTop w:val="0"/>
                                  <w:marBottom w:val="0"/>
                                  <w:divBdr>
                                    <w:top w:val="none" w:sz="0" w:space="0" w:color="auto"/>
                                    <w:left w:val="none" w:sz="0" w:space="0" w:color="auto"/>
                                    <w:bottom w:val="none" w:sz="0" w:space="0" w:color="auto"/>
                                    <w:right w:val="none" w:sz="0" w:space="0" w:color="auto"/>
                                  </w:divBdr>
                                  <w:divsChild>
                                    <w:div w:id="2343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794578">
                  <w:marLeft w:val="0"/>
                  <w:marRight w:val="0"/>
                  <w:marTop w:val="0"/>
                  <w:marBottom w:val="0"/>
                  <w:divBdr>
                    <w:top w:val="none" w:sz="0" w:space="0" w:color="auto"/>
                    <w:left w:val="none" w:sz="0" w:space="0" w:color="auto"/>
                    <w:bottom w:val="none" w:sz="0" w:space="0" w:color="auto"/>
                    <w:right w:val="none" w:sz="0" w:space="0" w:color="auto"/>
                  </w:divBdr>
                  <w:divsChild>
                    <w:div w:id="113326210">
                      <w:marLeft w:val="0"/>
                      <w:marRight w:val="0"/>
                      <w:marTop w:val="0"/>
                      <w:marBottom w:val="0"/>
                      <w:divBdr>
                        <w:top w:val="none" w:sz="0" w:space="0" w:color="auto"/>
                        <w:left w:val="none" w:sz="0" w:space="0" w:color="auto"/>
                        <w:bottom w:val="none" w:sz="0" w:space="0" w:color="auto"/>
                        <w:right w:val="none" w:sz="0" w:space="0" w:color="auto"/>
                      </w:divBdr>
                    </w:div>
                    <w:div w:id="257448259">
                      <w:marLeft w:val="0"/>
                      <w:marRight w:val="0"/>
                      <w:marTop w:val="0"/>
                      <w:marBottom w:val="0"/>
                      <w:divBdr>
                        <w:top w:val="none" w:sz="0" w:space="0" w:color="auto"/>
                        <w:left w:val="none" w:sz="0" w:space="0" w:color="auto"/>
                        <w:bottom w:val="none" w:sz="0" w:space="0" w:color="auto"/>
                        <w:right w:val="none" w:sz="0" w:space="0" w:color="auto"/>
                      </w:divBdr>
                    </w:div>
                    <w:div w:id="1542592657">
                      <w:marLeft w:val="0"/>
                      <w:marRight w:val="0"/>
                      <w:marTop w:val="0"/>
                      <w:marBottom w:val="0"/>
                      <w:divBdr>
                        <w:top w:val="none" w:sz="0" w:space="0" w:color="auto"/>
                        <w:left w:val="none" w:sz="0" w:space="0" w:color="auto"/>
                        <w:bottom w:val="none" w:sz="0" w:space="0" w:color="auto"/>
                        <w:right w:val="none" w:sz="0" w:space="0" w:color="auto"/>
                      </w:divBdr>
                    </w:div>
                  </w:divsChild>
                </w:div>
                <w:div w:id="2131781711">
                  <w:marLeft w:val="0"/>
                  <w:marRight w:val="0"/>
                  <w:marTop w:val="0"/>
                  <w:marBottom w:val="0"/>
                  <w:divBdr>
                    <w:top w:val="none" w:sz="0" w:space="0" w:color="auto"/>
                    <w:left w:val="none" w:sz="0" w:space="0" w:color="auto"/>
                    <w:bottom w:val="none" w:sz="0" w:space="0" w:color="auto"/>
                    <w:right w:val="none" w:sz="0" w:space="0" w:color="auto"/>
                  </w:divBdr>
                  <w:divsChild>
                    <w:div w:id="780807711">
                      <w:marLeft w:val="0"/>
                      <w:marRight w:val="0"/>
                      <w:marTop w:val="0"/>
                      <w:marBottom w:val="0"/>
                      <w:divBdr>
                        <w:top w:val="none" w:sz="0" w:space="0" w:color="auto"/>
                        <w:left w:val="none" w:sz="0" w:space="0" w:color="auto"/>
                        <w:bottom w:val="none" w:sz="0" w:space="0" w:color="auto"/>
                        <w:right w:val="none" w:sz="0" w:space="0" w:color="auto"/>
                      </w:divBdr>
                      <w:divsChild>
                        <w:div w:id="474030387">
                          <w:marLeft w:val="0"/>
                          <w:marRight w:val="0"/>
                          <w:marTop w:val="0"/>
                          <w:marBottom w:val="0"/>
                          <w:divBdr>
                            <w:top w:val="none" w:sz="0" w:space="0" w:color="auto"/>
                            <w:left w:val="none" w:sz="0" w:space="0" w:color="auto"/>
                            <w:bottom w:val="none" w:sz="0" w:space="0" w:color="auto"/>
                            <w:right w:val="none" w:sz="0" w:space="0" w:color="auto"/>
                          </w:divBdr>
                        </w:div>
                        <w:div w:id="14682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27699">
              <w:marLeft w:val="0"/>
              <w:marRight w:val="0"/>
              <w:marTop w:val="0"/>
              <w:marBottom w:val="0"/>
              <w:divBdr>
                <w:top w:val="none" w:sz="0" w:space="0" w:color="auto"/>
                <w:left w:val="none" w:sz="0" w:space="0" w:color="auto"/>
                <w:bottom w:val="none" w:sz="0" w:space="0" w:color="auto"/>
                <w:right w:val="none" w:sz="0" w:space="0" w:color="auto"/>
              </w:divBdr>
              <w:divsChild>
                <w:div w:id="970090041">
                  <w:marLeft w:val="0"/>
                  <w:marRight w:val="0"/>
                  <w:marTop w:val="0"/>
                  <w:marBottom w:val="0"/>
                  <w:divBdr>
                    <w:top w:val="none" w:sz="0" w:space="0" w:color="auto"/>
                    <w:left w:val="none" w:sz="0" w:space="0" w:color="auto"/>
                    <w:bottom w:val="none" w:sz="0" w:space="0" w:color="auto"/>
                    <w:right w:val="none" w:sz="0" w:space="0" w:color="auto"/>
                  </w:divBdr>
                  <w:divsChild>
                    <w:div w:id="357195736">
                      <w:marLeft w:val="0"/>
                      <w:marRight w:val="0"/>
                      <w:marTop w:val="0"/>
                      <w:marBottom w:val="0"/>
                      <w:divBdr>
                        <w:top w:val="none" w:sz="0" w:space="0" w:color="auto"/>
                        <w:left w:val="none" w:sz="0" w:space="0" w:color="auto"/>
                        <w:bottom w:val="none" w:sz="0" w:space="0" w:color="auto"/>
                        <w:right w:val="none" w:sz="0" w:space="0" w:color="auto"/>
                      </w:divBdr>
                      <w:divsChild>
                        <w:div w:id="322128284">
                          <w:marLeft w:val="0"/>
                          <w:marRight w:val="0"/>
                          <w:marTop w:val="0"/>
                          <w:marBottom w:val="0"/>
                          <w:divBdr>
                            <w:top w:val="none" w:sz="0" w:space="0" w:color="auto"/>
                            <w:left w:val="none" w:sz="0" w:space="0" w:color="auto"/>
                            <w:bottom w:val="none" w:sz="0" w:space="0" w:color="auto"/>
                            <w:right w:val="none" w:sz="0" w:space="0" w:color="auto"/>
                          </w:divBdr>
                          <w:divsChild>
                            <w:div w:id="196698790">
                              <w:marLeft w:val="0"/>
                              <w:marRight w:val="0"/>
                              <w:marTop w:val="0"/>
                              <w:marBottom w:val="0"/>
                              <w:divBdr>
                                <w:top w:val="none" w:sz="0" w:space="0" w:color="auto"/>
                                <w:left w:val="none" w:sz="0" w:space="0" w:color="auto"/>
                                <w:bottom w:val="none" w:sz="0" w:space="0" w:color="auto"/>
                                <w:right w:val="none" w:sz="0" w:space="0" w:color="auto"/>
                              </w:divBdr>
                              <w:divsChild>
                                <w:div w:id="1668707823">
                                  <w:marLeft w:val="0"/>
                                  <w:marRight w:val="0"/>
                                  <w:marTop w:val="0"/>
                                  <w:marBottom w:val="0"/>
                                  <w:divBdr>
                                    <w:top w:val="none" w:sz="0" w:space="0" w:color="auto"/>
                                    <w:left w:val="none" w:sz="0" w:space="0" w:color="auto"/>
                                    <w:bottom w:val="none" w:sz="0" w:space="0" w:color="auto"/>
                                    <w:right w:val="none" w:sz="0" w:space="0" w:color="auto"/>
                                  </w:divBdr>
                                  <w:divsChild>
                                    <w:div w:id="1860846693">
                                      <w:marLeft w:val="0"/>
                                      <w:marRight w:val="0"/>
                                      <w:marTop w:val="0"/>
                                      <w:marBottom w:val="0"/>
                                      <w:divBdr>
                                        <w:top w:val="none" w:sz="0" w:space="0" w:color="auto"/>
                                        <w:left w:val="none" w:sz="0" w:space="0" w:color="auto"/>
                                        <w:bottom w:val="none" w:sz="0" w:space="0" w:color="auto"/>
                                        <w:right w:val="none" w:sz="0" w:space="0" w:color="auto"/>
                                      </w:divBdr>
                                    </w:div>
                                  </w:divsChild>
                                </w:div>
                                <w:div w:id="2129808823">
                                  <w:marLeft w:val="0"/>
                                  <w:marRight w:val="0"/>
                                  <w:marTop w:val="0"/>
                                  <w:marBottom w:val="0"/>
                                  <w:divBdr>
                                    <w:top w:val="none" w:sz="0" w:space="0" w:color="auto"/>
                                    <w:left w:val="none" w:sz="0" w:space="0" w:color="auto"/>
                                    <w:bottom w:val="none" w:sz="0" w:space="0" w:color="auto"/>
                                    <w:right w:val="none" w:sz="0" w:space="0" w:color="auto"/>
                                  </w:divBdr>
                                  <w:divsChild>
                                    <w:div w:id="18050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4428">
                              <w:marLeft w:val="0"/>
                              <w:marRight w:val="0"/>
                              <w:marTop w:val="0"/>
                              <w:marBottom w:val="0"/>
                              <w:divBdr>
                                <w:top w:val="none" w:sz="0" w:space="0" w:color="auto"/>
                                <w:left w:val="none" w:sz="0" w:space="0" w:color="auto"/>
                                <w:bottom w:val="none" w:sz="0" w:space="0" w:color="auto"/>
                                <w:right w:val="none" w:sz="0" w:space="0" w:color="auto"/>
                              </w:divBdr>
                              <w:divsChild>
                                <w:div w:id="17399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7">
                      <w:marLeft w:val="0"/>
                      <w:marRight w:val="0"/>
                      <w:marTop w:val="0"/>
                      <w:marBottom w:val="0"/>
                      <w:divBdr>
                        <w:top w:val="none" w:sz="0" w:space="0" w:color="auto"/>
                        <w:left w:val="none" w:sz="0" w:space="0" w:color="auto"/>
                        <w:bottom w:val="none" w:sz="0" w:space="0" w:color="auto"/>
                        <w:right w:val="none" w:sz="0" w:space="0" w:color="auto"/>
                      </w:divBdr>
                      <w:divsChild>
                        <w:div w:id="1646927739">
                          <w:marLeft w:val="0"/>
                          <w:marRight w:val="0"/>
                          <w:marTop w:val="0"/>
                          <w:marBottom w:val="0"/>
                          <w:divBdr>
                            <w:top w:val="none" w:sz="0" w:space="0" w:color="auto"/>
                            <w:left w:val="none" w:sz="0" w:space="0" w:color="auto"/>
                            <w:bottom w:val="none" w:sz="0" w:space="0" w:color="auto"/>
                            <w:right w:val="none" w:sz="0" w:space="0" w:color="auto"/>
                          </w:divBdr>
                        </w:div>
                      </w:divsChild>
                    </w:div>
                    <w:div w:id="1500657032">
                      <w:marLeft w:val="0"/>
                      <w:marRight w:val="0"/>
                      <w:marTop w:val="0"/>
                      <w:marBottom w:val="0"/>
                      <w:divBdr>
                        <w:top w:val="none" w:sz="0" w:space="0" w:color="auto"/>
                        <w:left w:val="none" w:sz="0" w:space="0" w:color="auto"/>
                        <w:bottom w:val="none" w:sz="0" w:space="0" w:color="auto"/>
                        <w:right w:val="none" w:sz="0" w:space="0" w:color="auto"/>
                      </w:divBdr>
                      <w:divsChild>
                        <w:div w:id="801771096">
                          <w:marLeft w:val="0"/>
                          <w:marRight w:val="0"/>
                          <w:marTop w:val="0"/>
                          <w:marBottom w:val="0"/>
                          <w:divBdr>
                            <w:top w:val="none" w:sz="0" w:space="0" w:color="auto"/>
                            <w:left w:val="none" w:sz="0" w:space="0" w:color="auto"/>
                            <w:bottom w:val="none" w:sz="0" w:space="0" w:color="auto"/>
                            <w:right w:val="none" w:sz="0" w:space="0" w:color="auto"/>
                          </w:divBdr>
                          <w:divsChild>
                            <w:div w:id="48916333">
                              <w:marLeft w:val="0"/>
                              <w:marRight w:val="0"/>
                              <w:marTop w:val="0"/>
                              <w:marBottom w:val="0"/>
                              <w:divBdr>
                                <w:top w:val="none" w:sz="0" w:space="0" w:color="auto"/>
                                <w:left w:val="none" w:sz="0" w:space="0" w:color="auto"/>
                                <w:bottom w:val="none" w:sz="0" w:space="0" w:color="auto"/>
                                <w:right w:val="none" w:sz="0" w:space="0" w:color="auto"/>
                              </w:divBdr>
                            </w:div>
                            <w:div w:id="116844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476766">
      <w:bodyDiv w:val="1"/>
      <w:marLeft w:val="0"/>
      <w:marRight w:val="0"/>
      <w:marTop w:val="0"/>
      <w:marBottom w:val="0"/>
      <w:divBdr>
        <w:top w:val="none" w:sz="0" w:space="0" w:color="auto"/>
        <w:left w:val="none" w:sz="0" w:space="0" w:color="auto"/>
        <w:bottom w:val="none" w:sz="0" w:space="0" w:color="auto"/>
        <w:right w:val="none" w:sz="0" w:space="0" w:color="auto"/>
      </w:divBdr>
    </w:div>
    <w:div w:id="1932469061">
      <w:bodyDiv w:val="1"/>
      <w:marLeft w:val="0"/>
      <w:marRight w:val="0"/>
      <w:marTop w:val="0"/>
      <w:marBottom w:val="0"/>
      <w:divBdr>
        <w:top w:val="none" w:sz="0" w:space="0" w:color="auto"/>
        <w:left w:val="none" w:sz="0" w:space="0" w:color="auto"/>
        <w:bottom w:val="none" w:sz="0" w:space="0" w:color="auto"/>
        <w:right w:val="none" w:sz="0" w:space="0" w:color="auto"/>
      </w:divBdr>
      <w:divsChild>
        <w:div w:id="1559322083">
          <w:marLeft w:val="0"/>
          <w:marRight w:val="0"/>
          <w:marTop w:val="0"/>
          <w:marBottom w:val="0"/>
          <w:divBdr>
            <w:top w:val="none" w:sz="0" w:space="0" w:color="auto"/>
            <w:left w:val="none" w:sz="0" w:space="0" w:color="auto"/>
            <w:bottom w:val="none" w:sz="0" w:space="0" w:color="auto"/>
            <w:right w:val="none" w:sz="0" w:space="0" w:color="auto"/>
          </w:divBdr>
          <w:divsChild>
            <w:div w:id="1679308516">
              <w:marLeft w:val="0"/>
              <w:marRight w:val="0"/>
              <w:marTop w:val="0"/>
              <w:marBottom w:val="0"/>
              <w:divBdr>
                <w:top w:val="none" w:sz="0" w:space="0" w:color="auto"/>
                <w:left w:val="none" w:sz="0" w:space="0" w:color="auto"/>
                <w:bottom w:val="none" w:sz="0" w:space="0" w:color="auto"/>
                <w:right w:val="none" w:sz="0" w:space="0" w:color="auto"/>
              </w:divBdr>
              <w:divsChild>
                <w:div w:id="184951926">
                  <w:marLeft w:val="0"/>
                  <w:marRight w:val="0"/>
                  <w:marTop w:val="0"/>
                  <w:marBottom w:val="0"/>
                  <w:divBdr>
                    <w:top w:val="none" w:sz="0" w:space="0" w:color="auto"/>
                    <w:left w:val="none" w:sz="0" w:space="0" w:color="auto"/>
                    <w:bottom w:val="none" w:sz="0" w:space="0" w:color="auto"/>
                    <w:right w:val="none" w:sz="0" w:space="0" w:color="auto"/>
                  </w:divBdr>
                  <w:divsChild>
                    <w:div w:id="611788047">
                      <w:marLeft w:val="0"/>
                      <w:marRight w:val="0"/>
                      <w:marTop w:val="0"/>
                      <w:marBottom w:val="0"/>
                      <w:divBdr>
                        <w:top w:val="none" w:sz="0" w:space="0" w:color="auto"/>
                        <w:left w:val="none" w:sz="0" w:space="0" w:color="auto"/>
                        <w:bottom w:val="none" w:sz="0" w:space="0" w:color="auto"/>
                        <w:right w:val="none" w:sz="0" w:space="0" w:color="auto"/>
                      </w:divBdr>
                    </w:div>
                    <w:div w:id="1264221887">
                      <w:marLeft w:val="0"/>
                      <w:marRight w:val="0"/>
                      <w:marTop w:val="0"/>
                      <w:marBottom w:val="0"/>
                      <w:divBdr>
                        <w:top w:val="none" w:sz="0" w:space="0" w:color="auto"/>
                        <w:left w:val="none" w:sz="0" w:space="0" w:color="auto"/>
                        <w:bottom w:val="none" w:sz="0" w:space="0" w:color="auto"/>
                        <w:right w:val="none" w:sz="0" w:space="0" w:color="auto"/>
                      </w:divBdr>
                    </w:div>
                    <w:div w:id="1329674615">
                      <w:marLeft w:val="0"/>
                      <w:marRight w:val="0"/>
                      <w:marTop w:val="0"/>
                      <w:marBottom w:val="0"/>
                      <w:divBdr>
                        <w:top w:val="none" w:sz="0" w:space="0" w:color="auto"/>
                        <w:left w:val="none" w:sz="0" w:space="0" w:color="auto"/>
                        <w:bottom w:val="none" w:sz="0" w:space="0" w:color="auto"/>
                        <w:right w:val="none" w:sz="0" w:space="0" w:color="auto"/>
                      </w:divBdr>
                    </w:div>
                    <w:div w:id="1371569820">
                      <w:marLeft w:val="0"/>
                      <w:marRight w:val="0"/>
                      <w:marTop w:val="0"/>
                      <w:marBottom w:val="0"/>
                      <w:divBdr>
                        <w:top w:val="none" w:sz="0" w:space="0" w:color="auto"/>
                        <w:left w:val="none" w:sz="0" w:space="0" w:color="auto"/>
                        <w:bottom w:val="none" w:sz="0" w:space="0" w:color="auto"/>
                        <w:right w:val="none" w:sz="0" w:space="0" w:color="auto"/>
                      </w:divBdr>
                    </w:div>
                    <w:div w:id="1845851169">
                      <w:marLeft w:val="0"/>
                      <w:marRight w:val="0"/>
                      <w:marTop w:val="0"/>
                      <w:marBottom w:val="0"/>
                      <w:divBdr>
                        <w:top w:val="none" w:sz="0" w:space="0" w:color="auto"/>
                        <w:left w:val="none" w:sz="0" w:space="0" w:color="auto"/>
                        <w:bottom w:val="none" w:sz="0" w:space="0" w:color="auto"/>
                        <w:right w:val="none" w:sz="0" w:space="0" w:color="auto"/>
                      </w:divBdr>
                      <w:divsChild>
                        <w:div w:id="1021860539">
                          <w:marLeft w:val="0"/>
                          <w:marRight w:val="0"/>
                          <w:marTop w:val="0"/>
                          <w:marBottom w:val="0"/>
                          <w:divBdr>
                            <w:top w:val="none" w:sz="0" w:space="0" w:color="auto"/>
                            <w:left w:val="none" w:sz="0" w:space="0" w:color="auto"/>
                            <w:bottom w:val="none" w:sz="0" w:space="0" w:color="auto"/>
                            <w:right w:val="none" w:sz="0" w:space="0" w:color="auto"/>
                          </w:divBdr>
                          <w:divsChild>
                            <w:div w:id="333144536">
                              <w:marLeft w:val="0"/>
                              <w:marRight w:val="0"/>
                              <w:marTop w:val="0"/>
                              <w:marBottom w:val="0"/>
                              <w:divBdr>
                                <w:top w:val="none" w:sz="0" w:space="0" w:color="auto"/>
                                <w:left w:val="none" w:sz="0" w:space="0" w:color="auto"/>
                                <w:bottom w:val="none" w:sz="0" w:space="0" w:color="auto"/>
                                <w:right w:val="none" w:sz="0" w:space="0" w:color="auto"/>
                              </w:divBdr>
                            </w:div>
                            <w:div w:id="690226429">
                              <w:marLeft w:val="0"/>
                              <w:marRight w:val="0"/>
                              <w:marTop w:val="0"/>
                              <w:marBottom w:val="0"/>
                              <w:divBdr>
                                <w:top w:val="none" w:sz="0" w:space="0" w:color="auto"/>
                                <w:left w:val="none" w:sz="0" w:space="0" w:color="auto"/>
                                <w:bottom w:val="none" w:sz="0" w:space="0" w:color="auto"/>
                                <w:right w:val="none" w:sz="0" w:space="0" w:color="auto"/>
                              </w:divBdr>
                            </w:div>
                            <w:div w:id="992415096">
                              <w:marLeft w:val="0"/>
                              <w:marRight w:val="0"/>
                              <w:marTop w:val="0"/>
                              <w:marBottom w:val="0"/>
                              <w:divBdr>
                                <w:top w:val="none" w:sz="0" w:space="0" w:color="auto"/>
                                <w:left w:val="none" w:sz="0" w:space="0" w:color="auto"/>
                                <w:bottom w:val="none" w:sz="0" w:space="0" w:color="auto"/>
                                <w:right w:val="none" w:sz="0" w:space="0" w:color="auto"/>
                              </w:divBdr>
                            </w:div>
                            <w:div w:id="1430269212">
                              <w:marLeft w:val="0"/>
                              <w:marRight w:val="0"/>
                              <w:marTop w:val="0"/>
                              <w:marBottom w:val="0"/>
                              <w:divBdr>
                                <w:top w:val="none" w:sz="0" w:space="0" w:color="auto"/>
                                <w:left w:val="none" w:sz="0" w:space="0" w:color="auto"/>
                                <w:bottom w:val="none" w:sz="0" w:space="0" w:color="auto"/>
                                <w:right w:val="none" w:sz="0" w:space="0" w:color="auto"/>
                              </w:divBdr>
                            </w:div>
                            <w:div w:id="16985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52197">
      <w:bodyDiv w:val="1"/>
      <w:marLeft w:val="0"/>
      <w:marRight w:val="0"/>
      <w:marTop w:val="0"/>
      <w:marBottom w:val="0"/>
      <w:divBdr>
        <w:top w:val="none" w:sz="0" w:space="0" w:color="auto"/>
        <w:left w:val="none" w:sz="0" w:space="0" w:color="auto"/>
        <w:bottom w:val="none" w:sz="0" w:space="0" w:color="auto"/>
        <w:right w:val="none" w:sz="0" w:space="0" w:color="auto"/>
      </w:divBdr>
    </w:div>
    <w:div w:id="1944025483">
      <w:bodyDiv w:val="1"/>
      <w:marLeft w:val="0"/>
      <w:marRight w:val="0"/>
      <w:marTop w:val="0"/>
      <w:marBottom w:val="0"/>
      <w:divBdr>
        <w:top w:val="none" w:sz="0" w:space="0" w:color="auto"/>
        <w:left w:val="none" w:sz="0" w:space="0" w:color="auto"/>
        <w:bottom w:val="none" w:sz="0" w:space="0" w:color="auto"/>
        <w:right w:val="none" w:sz="0" w:space="0" w:color="auto"/>
      </w:divBdr>
    </w:div>
    <w:div w:id="1944802066">
      <w:bodyDiv w:val="1"/>
      <w:marLeft w:val="0"/>
      <w:marRight w:val="0"/>
      <w:marTop w:val="0"/>
      <w:marBottom w:val="0"/>
      <w:divBdr>
        <w:top w:val="none" w:sz="0" w:space="0" w:color="auto"/>
        <w:left w:val="none" w:sz="0" w:space="0" w:color="auto"/>
        <w:bottom w:val="none" w:sz="0" w:space="0" w:color="auto"/>
        <w:right w:val="none" w:sz="0" w:space="0" w:color="auto"/>
      </w:divBdr>
    </w:div>
    <w:div w:id="1946224702">
      <w:bodyDiv w:val="1"/>
      <w:marLeft w:val="0"/>
      <w:marRight w:val="0"/>
      <w:marTop w:val="0"/>
      <w:marBottom w:val="0"/>
      <w:divBdr>
        <w:top w:val="none" w:sz="0" w:space="0" w:color="auto"/>
        <w:left w:val="none" w:sz="0" w:space="0" w:color="auto"/>
        <w:bottom w:val="none" w:sz="0" w:space="0" w:color="auto"/>
        <w:right w:val="none" w:sz="0" w:space="0" w:color="auto"/>
      </w:divBdr>
    </w:div>
    <w:div w:id="1952934713">
      <w:bodyDiv w:val="1"/>
      <w:marLeft w:val="0"/>
      <w:marRight w:val="0"/>
      <w:marTop w:val="0"/>
      <w:marBottom w:val="0"/>
      <w:divBdr>
        <w:top w:val="none" w:sz="0" w:space="0" w:color="auto"/>
        <w:left w:val="none" w:sz="0" w:space="0" w:color="auto"/>
        <w:bottom w:val="none" w:sz="0" w:space="0" w:color="auto"/>
        <w:right w:val="none" w:sz="0" w:space="0" w:color="auto"/>
      </w:divBdr>
      <w:divsChild>
        <w:div w:id="935938006">
          <w:marLeft w:val="0"/>
          <w:marRight w:val="0"/>
          <w:marTop w:val="0"/>
          <w:marBottom w:val="0"/>
          <w:divBdr>
            <w:top w:val="none" w:sz="0" w:space="0" w:color="auto"/>
            <w:left w:val="none" w:sz="0" w:space="0" w:color="auto"/>
            <w:bottom w:val="none" w:sz="0" w:space="0" w:color="auto"/>
            <w:right w:val="none" w:sz="0" w:space="0" w:color="auto"/>
          </w:divBdr>
        </w:div>
        <w:div w:id="1197549231">
          <w:marLeft w:val="0"/>
          <w:marRight w:val="0"/>
          <w:marTop w:val="0"/>
          <w:marBottom w:val="0"/>
          <w:divBdr>
            <w:top w:val="none" w:sz="0" w:space="0" w:color="auto"/>
            <w:left w:val="none" w:sz="0" w:space="0" w:color="auto"/>
            <w:bottom w:val="none" w:sz="0" w:space="0" w:color="auto"/>
            <w:right w:val="none" w:sz="0" w:space="0" w:color="auto"/>
          </w:divBdr>
        </w:div>
      </w:divsChild>
    </w:div>
    <w:div w:id="1955361315">
      <w:bodyDiv w:val="1"/>
      <w:marLeft w:val="0"/>
      <w:marRight w:val="0"/>
      <w:marTop w:val="0"/>
      <w:marBottom w:val="0"/>
      <w:divBdr>
        <w:top w:val="none" w:sz="0" w:space="0" w:color="auto"/>
        <w:left w:val="none" w:sz="0" w:space="0" w:color="auto"/>
        <w:bottom w:val="none" w:sz="0" w:space="0" w:color="auto"/>
        <w:right w:val="none" w:sz="0" w:space="0" w:color="auto"/>
      </w:divBdr>
    </w:div>
    <w:div w:id="1959139996">
      <w:bodyDiv w:val="1"/>
      <w:marLeft w:val="0"/>
      <w:marRight w:val="0"/>
      <w:marTop w:val="0"/>
      <w:marBottom w:val="0"/>
      <w:divBdr>
        <w:top w:val="none" w:sz="0" w:space="0" w:color="auto"/>
        <w:left w:val="none" w:sz="0" w:space="0" w:color="auto"/>
        <w:bottom w:val="none" w:sz="0" w:space="0" w:color="auto"/>
        <w:right w:val="none" w:sz="0" w:space="0" w:color="auto"/>
      </w:divBdr>
      <w:divsChild>
        <w:div w:id="707535767">
          <w:marLeft w:val="0"/>
          <w:marRight w:val="0"/>
          <w:marTop w:val="0"/>
          <w:marBottom w:val="0"/>
          <w:divBdr>
            <w:top w:val="none" w:sz="0" w:space="0" w:color="auto"/>
            <w:left w:val="none" w:sz="0" w:space="0" w:color="auto"/>
            <w:bottom w:val="none" w:sz="0" w:space="0" w:color="auto"/>
            <w:right w:val="none" w:sz="0" w:space="0" w:color="auto"/>
          </w:divBdr>
        </w:div>
      </w:divsChild>
    </w:div>
    <w:div w:id="1962108554">
      <w:bodyDiv w:val="1"/>
      <w:marLeft w:val="0"/>
      <w:marRight w:val="0"/>
      <w:marTop w:val="0"/>
      <w:marBottom w:val="0"/>
      <w:divBdr>
        <w:top w:val="none" w:sz="0" w:space="0" w:color="auto"/>
        <w:left w:val="none" w:sz="0" w:space="0" w:color="auto"/>
        <w:bottom w:val="none" w:sz="0" w:space="0" w:color="auto"/>
        <w:right w:val="none" w:sz="0" w:space="0" w:color="auto"/>
      </w:divBdr>
    </w:div>
    <w:div w:id="1969775679">
      <w:bodyDiv w:val="1"/>
      <w:marLeft w:val="0"/>
      <w:marRight w:val="0"/>
      <w:marTop w:val="0"/>
      <w:marBottom w:val="0"/>
      <w:divBdr>
        <w:top w:val="none" w:sz="0" w:space="0" w:color="auto"/>
        <w:left w:val="none" w:sz="0" w:space="0" w:color="auto"/>
        <w:bottom w:val="none" w:sz="0" w:space="0" w:color="auto"/>
        <w:right w:val="none" w:sz="0" w:space="0" w:color="auto"/>
      </w:divBdr>
      <w:divsChild>
        <w:div w:id="1148594772">
          <w:marLeft w:val="0"/>
          <w:marRight w:val="0"/>
          <w:marTop w:val="0"/>
          <w:marBottom w:val="0"/>
          <w:divBdr>
            <w:top w:val="none" w:sz="0" w:space="0" w:color="auto"/>
            <w:left w:val="none" w:sz="0" w:space="0" w:color="auto"/>
            <w:bottom w:val="none" w:sz="0" w:space="0" w:color="auto"/>
            <w:right w:val="none" w:sz="0" w:space="0" w:color="auto"/>
          </w:divBdr>
          <w:divsChild>
            <w:div w:id="1282689181">
              <w:marLeft w:val="0"/>
              <w:marRight w:val="0"/>
              <w:marTop w:val="0"/>
              <w:marBottom w:val="0"/>
              <w:divBdr>
                <w:top w:val="none" w:sz="0" w:space="0" w:color="auto"/>
                <w:left w:val="none" w:sz="0" w:space="0" w:color="auto"/>
                <w:bottom w:val="none" w:sz="0" w:space="0" w:color="auto"/>
                <w:right w:val="none" w:sz="0" w:space="0" w:color="auto"/>
              </w:divBdr>
              <w:divsChild>
                <w:div w:id="630985071">
                  <w:marLeft w:val="0"/>
                  <w:marRight w:val="0"/>
                  <w:marTop w:val="0"/>
                  <w:marBottom w:val="0"/>
                  <w:divBdr>
                    <w:top w:val="none" w:sz="0" w:space="0" w:color="auto"/>
                    <w:left w:val="none" w:sz="0" w:space="0" w:color="auto"/>
                    <w:bottom w:val="none" w:sz="0" w:space="0" w:color="auto"/>
                    <w:right w:val="none" w:sz="0" w:space="0" w:color="auto"/>
                  </w:divBdr>
                  <w:divsChild>
                    <w:div w:id="4253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86088">
      <w:bodyDiv w:val="1"/>
      <w:marLeft w:val="0"/>
      <w:marRight w:val="0"/>
      <w:marTop w:val="0"/>
      <w:marBottom w:val="0"/>
      <w:divBdr>
        <w:top w:val="none" w:sz="0" w:space="0" w:color="auto"/>
        <w:left w:val="none" w:sz="0" w:space="0" w:color="auto"/>
        <w:bottom w:val="none" w:sz="0" w:space="0" w:color="auto"/>
        <w:right w:val="none" w:sz="0" w:space="0" w:color="auto"/>
      </w:divBdr>
    </w:div>
    <w:div w:id="1979648104">
      <w:bodyDiv w:val="1"/>
      <w:marLeft w:val="0"/>
      <w:marRight w:val="0"/>
      <w:marTop w:val="0"/>
      <w:marBottom w:val="0"/>
      <w:divBdr>
        <w:top w:val="none" w:sz="0" w:space="0" w:color="auto"/>
        <w:left w:val="none" w:sz="0" w:space="0" w:color="auto"/>
        <w:bottom w:val="none" w:sz="0" w:space="0" w:color="auto"/>
        <w:right w:val="none" w:sz="0" w:space="0" w:color="auto"/>
      </w:divBdr>
    </w:div>
    <w:div w:id="1990933951">
      <w:bodyDiv w:val="1"/>
      <w:marLeft w:val="0"/>
      <w:marRight w:val="0"/>
      <w:marTop w:val="0"/>
      <w:marBottom w:val="0"/>
      <w:divBdr>
        <w:top w:val="none" w:sz="0" w:space="0" w:color="auto"/>
        <w:left w:val="none" w:sz="0" w:space="0" w:color="auto"/>
        <w:bottom w:val="none" w:sz="0" w:space="0" w:color="auto"/>
        <w:right w:val="none" w:sz="0" w:space="0" w:color="auto"/>
      </w:divBdr>
    </w:div>
    <w:div w:id="1996451028">
      <w:bodyDiv w:val="1"/>
      <w:marLeft w:val="0"/>
      <w:marRight w:val="0"/>
      <w:marTop w:val="0"/>
      <w:marBottom w:val="0"/>
      <w:divBdr>
        <w:top w:val="none" w:sz="0" w:space="0" w:color="auto"/>
        <w:left w:val="none" w:sz="0" w:space="0" w:color="auto"/>
        <w:bottom w:val="none" w:sz="0" w:space="0" w:color="auto"/>
        <w:right w:val="none" w:sz="0" w:space="0" w:color="auto"/>
      </w:divBdr>
    </w:div>
    <w:div w:id="2000229117">
      <w:bodyDiv w:val="1"/>
      <w:marLeft w:val="0"/>
      <w:marRight w:val="0"/>
      <w:marTop w:val="0"/>
      <w:marBottom w:val="0"/>
      <w:divBdr>
        <w:top w:val="none" w:sz="0" w:space="0" w:color="auto"/>
        <w:left w:val="none" w:sz="0" w:space="0" w:color="auto"/>
        <w:bottom w:val="none" w:sz="0" w:space="0" w:color="auto"/>
        <w:right w:val="none" w:sz="0" w:space="0" w:color="auto"/>
      </w:divBdr>
    </w:div>
    <w:div w:id="2005475304">
      <w:bodyDiv w:val="1"/>
      <w:marLeft w:val="0"/>
      <w:marRight w:val="0"/>
      <w:marTop w:val="0"/>
      <w:marBottom w:val="0"/>
      <w:divBdr>
        <w:top w:val="none" w:sz="0" w:space="0" w:color="auto"/>
        <w:left w:val="none" w:sz="0" w:space="0" w:color="auto"/>
        <w:bottom w:val="none" w:sz="0" w:space="0" w:color="auto"/>
        <w:right w:val="none" w:sz="0" w:space="0" w:color="auto"/>
      </w:divBdr>
    </w:div>
    <w:div w:id="2010138816">
      <w:bodyDiv w:val="1"/>
      <w:marLeft w:val="0"/>
      <w:marRight w:val="0"/>
      <w:marTop w:val="0"/>
      <w:marBottom w:val="0"/>
      <w:divBdr>
        <w:top w:val="none" w:sz="0" w:space="0" w:color="auto"/>
        <w:left w:val="none" w:sz="0" w:space="0" w:color="auto"/>
        <w:bottom w:val="none" w:sz="0" w:space="0" w:color="auto"/>
        <w:right w:val="none" w:sz="0" w:space="0" w:color="auto"/>
      </w:divBdr>
    </w:div>
    <w:div w:id="2018387351">
      <w:bodyDiv w:val="1"/>
      <w:marLeft w:val="0"/>
      <w:marRight w:val="0"/>
      <w:marTop w:val="0"/>
      <w:marBottom w:val="0"/>
      <w:divBdr>
        <w:top w:val="none" w:sz="0" w:space="0" w:color="auto"/>
        <w:left w:val="none" w:sz="0" w:space="0" w:color="auto"/>
        <w:bottom w:val="none" w:sz="0" w:space="0" w:color="auto"/>
        <w:right w:val="none" w:sz="0" w:space="0" w:color="auto"/>
      </w:divBdr>
    </w:div>
    <w:div w:id="2019188257">
      <w:bodyDiv w:val="1"/>
      <w:marLeft w:val="0"/>
      <w:marRight w:val="0"/>
      <w:marTop w:val="0"/>
      <w:marBottom w:val="0"/>
      <w:divBdr>
        <w:top w:val="none" w:sz="0" w:space="0" w:color="auto"/>
        <w:left w:val="none" w:sz="0" w:space="0" w:color="auto"/>
        <w:bottom w:val="none" w:sz="0" w:space="0" w:color="auto"/>
        <w:right w:val="none" w:sz="0" w:space="0" w:color="auto"/>
      </w:divBdr>
    </w:div>
    <w:div w:id="2028825915">
      <w:bodyDiv w:val="1"/>
      <w:marLeft w:val="0"/>
      <w:marRight w:val="0"/>
      <w:marTop w:val="0"/>
      <w:marBottom w:val="0"/>
      <w:divBdr>
        <w:top w:val="none" w:sz="0" w:space="0" w:color="auto"/>
        <w:left w:val="none" w:sz="0" w:space="0" w:color="auto"/>
        <w:bottom w:val="none" w:sz="0" w:space="0" w:color="auto"/>
        <w:right w:val="none" w:sz="0" w:space="0" w:color="auto"/>
      </w:divBdr>
    </w:div>
    <w:div w:id="2039701043">
      <w:bodyDiv w:val="1"/>
      <w:marLeft w:val="0"/>
      <w:marRight w:val="0"/>
      <w:marTop w:val="0"/>
      <w:marBottom w:val="0"/>
      <w:divBdr>
        <w:top w:val="none" w:sz="0" w:space="0" w:color="auto"/>
        <w:left w:val="none" w:sz="0" w:space="0" w:color="auto"/>
        <w:bottom w:val="none" w:sz="0" w:space="0" w:color="auto"/>
        <w:right w:val="none" w:sz="0" w:space="0" w:color="auto"/>
      </w:divBdr>
    </w:div>
    <w:div w:id="2040624774">
      <w:bodyDiv w:val="1"/>
      <w:marLeft w:val="0"/>
      <w:marRight w:val="0"/>
      <w:marTop w:val="0"/>
      <w:marBottom w:val="0"/>
      <w:divBdr>
        <w:top w:val="none" w:sz="0" w:space="0" w:color="auto"/>
        <w:left w:val="none" w:sz="0" w:space="0" w:color="auto"/>
        <w:bottom w:val="none" w:sz="0" w:space="0" w:color="auto"/>
        <w:right w:val="none" w:sz="0" w:space="0" w:color="auto"/>
      </w:divBdr>
    </w:div>
    <w:div w:id="2050447611">
      <w:bodyDiv w:val="1"/>
      <w:marLeft w:val="0"/>
      <w:marRight w:val="0"/>
      <w:marTop w:val="0"/>
      <w:marBottom w:val="0"/>
      <w:divBdr>
        <w:top w:val="none" w:sz="0" w:space="0" w:color="auto"/>
        <w:left w:val="none" w:sz="0" w:space="0" w:color="auto"/>
        <w:bottom w:val="none" w:sz="0" w:space="0" w:color="auto"/>
        <w:right w:val="none" w:sz="0" w:space="0" w:color="auto"/>
      </w:divBdr>
    </w:div>
    <w:div w:id="2051102441">
      <w:bodyDiv w:val="1"/>
      <w:marLeft w:val="0"/>
      <w:marRight w:val="0"/>
      <w:marTop w:val="0"/>
      <w:marBottom w:val="0"/>
      <w:divBdr>
        <w:top w:val="none" w:sz="0" w:space="0" w:color="auto"/>
        <w:left w:val="none" w:sz="0" w:space="0" w:color="auto"/>
        <w:bottom w:val="none" w:sz="0" w:space="0" w:color="auto"/>
        <w:right w:val="none" w:sz="0" w:space="0" w:color="auto"/>
      </w:divBdr>
    </w:div>
    <w:div w:id="2052534863">
      <w:bodyDiv w:val="1"/>
      <w:marLeft w:val="0"/>
      <w:marRight w:val="0"/>
      <w:marTop w:val="0"/>
      <w:marBottom w:val="0"/>
      <w:divBdr>
        <w:top w:val="none" w:sz="0" w:space="0" w:color="auto"/>
        <w:left w:val="none" w:sz="0" w:space="0" w:color="auto"/>
        <w:bottom w:val="none" w:sz="0" w:space="0" w:color="auto"/>
        <w:right w:val="none" w:sz="0" w:space="0" w:color="auto"/>
      </w:divBdr>
    </w:div>
    <w:div w:id="2054307740">
      <w:bodyDiv w:val="1"/>
      <w:marLeft w:val="0"/>
      <w:marRight w:val="0"/>
      <w:marTop w:val="0"/>
      <w:marBottom w:val="0"/>
      <w:divBdr>
        <w:top w:val="none" w:sz="0" w:space="0" w:color="auto"/>
        <w:left w:val="none" w:sz="0" w:space="0" w:color="auto"/>
        <w:bottom w:val="none" w:sz="0" w:space="0" w:color="auto"/>
        <w:right w:val="none" w:sz="0" w:space="0" w:color="auto"/>
      </w:divBdr>
    </w:div>
    <w:div w:id="2059162767">
      <w:bodyDiv w:val="1"/>
      <w:marLeft w:val="0"/>
      <w:marRight w:val="0"/>
      <w:marTop w:val="0"/>
      <w:marBottom w:val="0"/>
      <w:divBdr>
        <w:top w:val="none" w:sz="0" w:space="0" w:color="auto"/>
        <w:left w:val="none" w:sz="0" w:space="0" w:color="auto"/>
        <w:bottom w:val="none" w:sz="0" w:space="0" w:color="auto"/>
        <w:right w:val="none" w:sz="0" w:space="0" w:color="auto"/>
      </w:divBdr>
      <w:divsChild>
        <w:div w:id="45027305">
          <w:marLeft w:val="0"/>
          <w:marRight w:val="0"/>
          <w:marTop w:val="0"/>
          <w:marBottom w:val="0"/>
          <w:divBdr>
            <w:top w:val="none" w:sz="0" w:space="0" w:color="auto"/>
            <w:left w:val="none" w:sz="0" w:space="0" w:color="auto"/>
            <w:bottom w:val="none" w:sz="0" w:space="0" w:color="auto"/>
            <w:right w:val="none" w:sz="0" w:space="0" w:color="auto"/>
          </w:divBdr>
        </w:div>
        <w:div w:id="1856117051">
          <w:marLeft w:val="0"/>
          <w:marRight w:val="0"/>
          <w:marTop w:val="0"/>
          <w:marBottom w:val="0"/>
          <w:divBdr>
            <w:top w:val="none" w:sz="0" w:space="0" w:color="auto"/>
            <w:left w:val="none" w:sz="0" w:space="0" w:color="auto"/>
            <w:bottom w:val="none" w:sz="0" w:space="0" w:color="auto"/>
            <w:right w:val="none" w:sz="0" w:space="0" w:color="auto"/>
          </w:divBdr>
        </w:div>
      </w:divsChild>
    </w:div>
    <w:div w:id="2060662168">
      <w:bodyDiv w:val="1"/>
      <w:marLeft w:val="0"/>
      <w:marRight w:val="0"/>
      <w:marTop w:val="0"/>
      <w:marBottom w:val="0"/>
      <w:divBdr>
        <w:top w:val="none" w:sz="0" w:space="0" w:color="auto"/>
        <w:left w:val="none" w:sz="0" w:space="0" w:color="auto"/>
        <w:bottom w:val="none" w:sz="0" w:space="0" w:color="auto"/>
        <w:right w:val="none" w:sz="0" w:space="0" w:color="auto"/>
      </w:divBdr>
    </w:div>
    <w:div w:id="2073380456">
      <w:bodyDiv w:val="1"/>
      <w:marLeft w:val="0"/>
      <w:marRight w:val="0"/>
      <w:marTop w:val="0"/>
      <w:marBottom w:val="0"/>
      <w:divBdr>
        <w:top w:val="none" w:sz="0" w:space="0" w:color="auto"/>
        <w:left w:val="none" w:sz="0" w:space="0" w:color="auto"/>
        <w:bottom w:val="none" w:sz="0" w:space="0" w:color="auto"/>
        <w:right w:val="none" w:sz="0" w:space="0" w:color="auto"/>
      </w:divBdr>
    </w:div>
    <w:div w:id="2075810462">
      <w:bodyDiv w:val="1"/>
      <w:marLeft w:val="0"/>
      <w:marRight w:val="0"/>
      <w:marTop w:val="0"/>
      <w:marBottom w:val="0"/>
      <w:divBdr>
        <w:top w:val="none" w:sz="0" w:space="0" w:color="auto"/>
        <w:left w:val="none" w:sz="0" w:space="0" w:color="auto"/>
        <w:bottom w:val="none" w:sz="0" w:space="0" w:color="auto"/>
        <w:right w:val="none" w:sz="0" w:space="0" w:color="auto"/>
      </w:divBdr>
      <w:divsChild>
        <w:div w:id="716591893">
          <w:marLeft w:val="0"/>
          <w:marRight w:val="0"/>
          <w:marTop w:val="0"/>
          <w:marBottom w:val="0"/>
          <w:divBdr>
            <w:top w:val="none" w:sz="0" w:space="0" w:color="auto"/>
            <w:left w:val="none" w:sz="0" w:space="0" w:color="auto"/>
            <w:bottom w:val="none" w:sz="0" w:space="0" w:color="auto"/>
            <w:right w:val="none" w:sz="0" w:space="0" w:color="auto"/>
          </w:divBdr>
          <w:divsChild>
            <w:div w:id="1394088">
              <w:marLeft w:val="0"/>
              <w:marRight w:val="0"/>
              <w:marTop w:val="0"/>
              <w:marBottom w:val="0"/>
              <w:divBdr>
                <w:top w:val="none" w:sz="0" w:space="0" w:color="auto"/>
                <w:left w:val="none" w:sz="0" w:space="0" w:color="auto"/>
                <w:bottom w:val="none" w:sz="0" w:space="0" w:color="auto"/>
                <w:right w:val="none" w:sz="0" w:space="0" w:color="auto"/>
              </w:divBdr>
            </w:div>
            <w:div w:id="46878612">
              <w:marLeft w:val="0"/>
              <w:marRight w:val="0"/>
              <w:marTop w:val="0"/>
              <w:marBottom w:val="0"/>
              <w:divBdr>
                <w:top w:val="none" w:sz="0" w:space="0" w:color="auto"/>
                <w:left w:val="none" w:sz="0" w:space="0" w:color="auto"/>
                <w:bottom w:val="none" w:sz="0" w:space="0" w:color="auto"/>
                <w:right w:val="none" w:sz="0" w:space="0" w:color="auto"/>
              </w:divBdr>
            </w:div>
            <w:div w:id="250237954">
              <w:marLeft w:val="0"/>
              <w:marRight w:val="0"/>
              <w:marTop w:val="0"/>
              <w:marBottom w:val="0"/>
              <w:divBdr>
                <w:top w:val="none" w:sz="0" w:space="0" w:color="auto"/>
                <w:left w:val="none" w:sz="0" w:space="0" w:color="auto"/>
                <w:bottom w:val="none" w:sz="0" w:space="0" w:color="auto"/>
                <w:right w:val="none" w:sz="0" w:space="0" w:color="auto"/>
              </w:divBdr>
            </w:div>
            <w:div w:id="455565887">
              <w:marLeft w:val="0"/>
              <w:marRight w:val="0"/>
              <w:marTop w:val="0"/>
              <w:marBottom w:val="0"/>
              <w:divBdr>
                <w:top w:val="none" w:sz="0" w:space="0" w:color="auto"/>
                <w:left w:val="none" w:sz="0" w:space="0" w:color="auto"/>
                <w:bottom w:val="none" w:sz="0" w:space="0" w:color="auto"/>
                <w:right w:val="none" w:sz="0" w:space="0" w:color="auto"/>
              </w:divBdr>
            </w:div>
            <w:div w:id="540899365">
              <w:marLeft w:val="0"/>
              <w:marRight w:val="0"/>
              <w:marTop w:val="0"/>
              <w:marBottom w:val="0"/>
              <w:divBdr>
                <w:top w:val="none" w:sz="0" w:space="0" w:color="auto"/>
                <w:left w:val="none" w:sz="0" w:space="0" w:color="auto"/>
                <w:bottom w:val="none" w:sz="0" w:space="0" w:color="auto"/>
                <w:right w:val="none" w:sz="0" w:space="0" w:color="auto"/>
              </w:divBdr>
            </w:div>
            <w:div w:id="721947791">
              <w:marLeft w:val="0"/>
              <w:marRight w:val="0"/>
              <w:marTop w:val="0"/>
              <w:marBottom w:val="0"/>
              <w:divBdr>
                <w:top w:val="none" w:sz="0" w:space="0" w:color="auto"/>
                <w:left w:val="none" w:sz="0" w:space="0" w:color="auto"/>
                <w:bottom w:val="none" w:sz="0" w:space="0" w:color="auto"/>
                <w:right w:val="none" w:sz="0" w:space="0" w:color="auto"/>
              </w:divBdr>
            </w:div>
            <w:div w:id="778111693">
              <w:marLeft w:val="0"/>
              <w:marRight w:val="0"/>
              <w:marTop w:val="0"/>
              <w:marBottom w:val="0"/>
              <w:divBdr>
                <w:top w:val="none" w:sz="0" w:space="0" w:color="auto"/>
                <w:left w:val="none" w:sz="0" w:space="0" w:color="auto"/>
                <w:bottom w:val="none" w:sz="0" w:space="0" w:color="auto"/>
                <w:right w:val="none" w:sz="0" w:space="0" w:color="auto"/>
              </w:divBdr>
            </w:div>
            <w:div w:id="778791439">
              <w:marLeft w:val="0"/>
              <w:marRight w:val="0"/>
              <w:marTop w:val="0"/>
              <w:marBottom w:val="0"/>
              <w:divBdr>
                <w:top w:val="none" w:sz="0" w:space="0" w:color="auto"/>
                <w:left w:val="none" w:sz="0" w:space="0" w:color="auto"/>
                <w:bottom w:val="none" w:sz="0" w:space="0" w:color="auto"/>
                <w:right w:val="none" w:sz="0" w:space="0" w:color="auto"/>
              </w:divBdr>
            </w:div>
            <w:div w:id="798230296">
              <w:marLeft w:val="0"/>
              <w:marRight w:val="0"/>
              <w:marTop w:val="0"/>
              <w:marBottom w:val="0"/>
              <w:divBdr>
                <w:top w:val="none" w:sz="0" w:space="0" w:color="auto"/>
                <w:left w:val="none" w:sz="0" w:space="0" w:color="auto"/>
                <w:bottom w:val="none" w:sz="0" w:space="0" w:color="auto"/>
                <w:right w:val="none" w:sz="0" w:space="0" w:color="auto"/>
              </w:divBdr>
            </w:div>
            <w:div w:id="842358919">
              <w:marLeft w:val="0"/>
              <w:marRight w:val="0"/>
              <w:marTop w:val="0"/>
              <w:marBottom w:val="0"/>
              <w:divBdr>
                <w:top w:val="none" w:sz="0" w:space="0" w:color="auto"/>
                <w:left w:val="none" w:sz="0" w:space="0" w:color="auto"/>
                <w:bottom w:val="none" w:sz="0" w:space="0" w:color="auto"/>
                <w:right w:val="none" w:sz="0" w:space="0" w:color="auto"/>
              </w:divBdr>
            </w:div>
            <w:div w:id="994380562">
              <w:marLeft w:val="0"/>
              <w:marRight w:val="0"/>
              <w:marTop w:val="0"/>
              <w:marBottom w:val="0"/>
              <w:divBdr>
                <w:top w:val="none" w:sz="0" w:space="0" w:color="auto"/>
                <w:left w:val="none" w:sz="0" w:space="0" w:color="auto"/>
                <w:bottom w:val="none" w:sz="0" w:space="0" w:color="auto"/>
                <w:right w:val="none" w:sz="0" w:space="0" w:color="auto"/>
              </w:divBdr>
            </w:div>
            <w:div w:id="1048915887">
              <w:marLeft w:val="0"/>
              <w:marRight w:val="0"/>
              <w:marTop w:val="0"/>
              <w:marBottom w:val="0"/>
              <w:divBdr>
                <w:top w:val="none" w:sz="0" w:space="0" w:color="auto"/>
                <w:left w:val="none" w:sz="0" w:space="0" w:color="auto"/>
                <w:bottom w:val="none" w:sz="0" w:space="0" w:color="auto"/>
                <w:right w:val="none" w:sz="0" w:space="0" w:color="auto"/>
              </w:divBdr>
            </w:div>
            <w:div w:id="1099912527">
              <w:marLeft w:val="0"/>
              <w:marRight w:val="0"/>
              <w:marTop w:val="0"/>
              <w:marBottom w:val="0"/>
              <w:divBdr>
                <w:top w:val="none" w:sz="0" w:space="0" w:color="auto"/>
                <w:left w:val="none" w:sz="0" w:space="0" w:color="auto"/>
                <w:bottom w:val="none" w:sz="0" w:space="0" w:color="auto"/>
                <w:right w:val="none" w:sz="0" w:space="0" w:color="auto"/>
              </w:divBdr>
            </w:div>
            <w:div w:id="1100222436">
              <w:marLeft w:val="0"/>
              <w:marRight w:val="0"/>
              <w:marTop w:val="0"/>
              <w:marBottom w:val="0"/>
              <w:divBdr>
                <w:top w:val="none" w:sz="0" w:space="0" w:color="auto"/>
                <w:left w:val="none" w:sz="0" w:space="0" w:color="auto"/>
                <w:bottom w:val="none" w:sz="0" w:space="0" w:color="auto"/>
                <w:right w:val="none" w:sz="0" w:space="0" w:color="auto"/>
              </w:divBdr>
            </w:div>
            <w:div w:id="1122844829">
              <w:marLeft w:val="0"/>
              <w:marRight w:val="0"/>
              <w:marTop w:val="0"/>
              <w:marBottom w:val="0"/>
              <w:divBdr>
                <w:top w:val="none" w:sz="0" w:space="0" w:color="auto"/>
                <w:left w:val="none" w:sz="0" w:space="0" w:color="auto"/>
                <w:bottom w:val="none" w:sz="0" w:space="0" w:color="auto"/>
                <w:right w:val="none" w:sz="0" w:space="0" w:color="auto"/>
              </w:divBdr>
            </w:div>
            <w:div w:id="1137382846">
              <w:marLeft w:val="0"/>
              <w:marRight w:val="0"/>
              <w:marTop w:val="0"/>
              <w:marBottom w:val="0"/>
              <w:divBdr>
                <w:top w:val="none" w:sz="0" w:space="0" w:color="auto"/>
                <w:left w:val="none" w:sz="0" w:space="0" w:color="auto"/>
                <w:bottom w:val="none" w:sz="0" w:space="0" w:color="auto"/>
                <w:right w:val="none" w:sz="0" w:space="0" w:color="auto"/>
              </w:divBdr>
            </w:div>
            <w:div w:id="1166433576">
              <w:marLeft w:val="0"/>
              <w:marRight w:val="0"/>
              <w:marTop w:val="0"/>
              <w:marBottom w:val="0"/>
              <w:divBdr>
                <w:top w:val="none" w:sz="0" w:space="0" w:color="auto"/>
                <w:left w:val="none" w:sz="0" w:space="0" w:color="auto"/>
                <w:bottom w:val="none" w:sz="0" w:space="0" w:color="auto"/>
                <w:right w:val="none" w:sz="0" w:space="0" w:color="auto"/>
              </w:divBdr>
            </w:div>
            <w:div w:id="1198276062">
              <w:marLeft w:val="0"/>
              <w:marRight w:val="0"/>
              <w:marTop w:val="0"/>
              <w:marBottom w:val="0"/>
              <w:divBdr>
                <w:top w:val="none" w:sz="0" w:space="0" w:color="auto"/>
                <w:left w:val="none" w:sz="0" w:space="0" w:color="auto"/>
                <w:bottom w:val="none" w:sz="0" w:space="0" w:color="auto"/>
                <w:right w:val="none" w:sz="0" w:space="0" w:color="auto"/>
              </w:divBdr>
            </w:div>
            <w:div w:id="1235165665">
              <w:marLeft w:val="0"/>
              <w:marRight w:val="0"/>
              <w:marTop w:val="0"/>
              <w:marBottom w:val="0"/>
              <w:divBdr>
                <w:top w:val="none" w:sz="0" w:space="0" w:color="auto"/>
                <w:left w:val="none" w:sz="0" w:space="0" w:color="auto"/>
                <w:bottom w:val="none" w:sz="0" w:space="0" w:color="auto"/>
                <w:right w:val="none" w:sz="0" w:space="0" w:color="auto"/>
              </w:divBdr>
            </w:div>
            <w:div w:id="1296258824">
              <w:marLeft w:val="0"/>
              <w:marRight w:val="0"/>
              <w:marTop w:val="0"/>
              <w:marBottom w:val="0"/>
              <w:divBdr>
                <w:top w:val="none" w:sz="0" w:space="0" w:color="auto"/>
                <w:left w:val="none" w:sz="0" w:space="0" w:color="auto"/>
                <w:bottom w:val="none" w:sz="0" w:space="0" w:color="auto"/>
                <w:right w:val="none" w:sz="0" w:space="0" w:color="auto"/>
              </w:divBdr>
            </w:div>
            <w:div w:id="1305425208">
              <w:marLeft w:val="0"/>
              <w:marRight w:val="0"/>
              <w:marTop w:val="0"/>
              <w:marBottom w:val="0"/>
              <w:divBdr>
                <w:top w:val="none" w:sz="0" w:space="0" w:color="auto"/>
                <w:left w:val="none" w:sz="0" w:space="0" w:color="auto"/>
                <w:bottom w:val="none" w:sz="0" w:space="0" w:color="auto"/>
                <w:right w:val="none" w:sz="0" w:space="0" w:color="auto"/>
              </w:divBdr>
            </w:div>
            <w:div w:id="1429958333">
              <w:marLeft w:val="0"/>
              <w:marRight w:val="0"/>
              <w:marTop w:val="0"/>
              <w:marBottom w:val="0"/>
              <w:divBdr>
                <w:top w:val="none" w:sz="0" w:space="0" w:color="auto"/>
                <w:left w:val="none" w:sz="0" w:space="0" w:color="auto"/>
                <w:bottom w:val="none" w:sz="0" w:space="0" w:color="auto"/>
                <w:right w:val="none" w:sz="0" w:space="0" w:color="auto"/>
              </w:divBdr>
            </w:div>
            <w:div w:id="1469399905">
              <w:marLeft w:val="0"/>
              <w:marRight w:val="0"/>
              <w:marTop w:val="0"/>
              <w:marBottom w:val="0"/>
              <w:divBdr>
                <w:top w:val="none" w:sz="0" w:space="0" w:color="auto"/>
                <w:left w:val="none" w:sz="0" w:space="0" w:color="auto"/>
                <w:bottom w:val="none" w:sz="0" w:space="0" w:color="auto"/>
                <w:right w:val="none" w:sz="0" w:space="0" w:color="auto"/>
              </w:divBdr>
            </w:div>
            <w:div w:id="1486360154">
              <w:marLeft w:val="0"/>
              <w:marRight w:val="0"/>
              <w:marTop w:val="0"/>
              <w:marBottom w:val="0"/>
              <w:divBdr>
                <w:top w:val="none" w:sz="0" w:space="0" w:color="auto"/>
                <w:left w:val="none" w:sz="0" w:space="0" w:color="auto"/>
                <w:bottom w:val="none" w:sz="0" w:space="0" w:color="auto"/>
                <w:right w:val="none" w:sz="0" w:space="0" w:color="auto"/>
              </w:divBdr>
            </w:div>
            <w:div w:id="1667319966">
              <w:marLeft w:val="0"/>
              <w:marRight w:val="0"/>
              <w:marTop w:val="0"/>
              <w:marBottom w:val="0"/>
              <w:divBdr>
                <w:top w:val="none" w:sz="0" w:space="0" w:color="auto"/>
                <w:left w:val="none" w:sz="0" w:space="0" w:color="auto"/>
                <w:bottom w:val="none" w:sz="0" w:space="0" w:color="auto"/>
                <w:right w:val="none" w:sz="0" w:space="0" w:color="auto"/>
              </w:divBdr>
            </w:div>
            <w:div w:id="1725638189">
              <w:marLeft w:val="0"/>
              <w:marRight w:val="0"/>
              <w:marTop w:val="0"/>
              <w:marBottom w:val="0"/>
              <w:divBdr>
                <w:top w:val="none" w:sz="0" w:space="0" w:color="auto"/>
                <w:left w:val="none" w:sz="0" w:space="0" w:color="auto"/>
                <w:bottom w:val="none" w:sz="0" w:space="0" w:color="auto"/>
                <w:right w:val="none" w:sz="0" w:space="0" w:color="auto"/>
              </w:divBdr>
            </w:div>
            <w:div w:id="1764690564">
              <w:marLeft w:val="0"/>
              <w:marRight w:val="0"/>
              <w:marTop w:val="0"/>
              <w:marBottom w:val="0"/>
              <w:divBdr>
                <w:top w:val="none" w:sz="0" w:space="0" w:color="auto"/>
                <w:left w:val="none" w:sz="0" w:space="0" w:color="auto"/>
                <w:bottom w:val="none" w:sz="0" w:space="0" w:color="auto"/>
                <w:right w:val="none" w:sz="0" w:space="0" w:color="auto"/>
              </w:divBdr>
            </w:div>
            <w:div w:id="1836922027">
              <w:marLeft w:val="0"/>
              <w:marRight w:val="0"/>
              <w:marTop w:val="0"/>
              <w:marBottom w:val="0"/>
              <w:divBdr>
                <w:top w:val="none" w:sz="0" w:space="0" w:color="auto"/>
                <w:left w:val="none" w:sz="0" w:space="0" w:color="auto"/>
                <w:bottom w:val="none" w:sz="0" w:space="0" w:color="auto"/>
                <w:right w:val="none" w:sz="0" w:space="0" w:color="auto"/>
              </w:divBdr>
            </w:div>
            <w:div w:id="1845313485">
              <w:marLeft w:val="0"/>
              <w:marRight w:val="0"/>
              <w:marTop w:val="0"/>
              <w:marBottom w:val="0"/>
              <w:divBdr>
                <w:top w:val="none" w:sz="0" w:space="0" w:color="auto"/>
                <w:left w:val="none" w:sz="0" w:space="0" w:color="auto"/>
                <w:bottom w:val="none" w:sz="0" w:space="0" w:color="auto"/>
                <w:right w:val="none" w:sz="0" w:space="0" w:color="auto"/>
              </w:divBdr>
            </w:div>
            <w:div w:id="1854146390">
              <w:marLeft w:val="0"/>
              <w:marRight w:val="0"/>
              <w:marTop w:val="0"/>
              <w:marBottom w:val="0"/>
              <w:divBdr>
                <w:top w:val="none" w:sz="0" w:space="0" w:color="auto"/>
                <w:left w:val="none" w:sz="0" w:space="0" w:color="auto"/>
                <w:bottom w:val="none" w:sz="0" w:space="0" w:color="auto"/>
                <w:right w:val="none" w:sz="0" w:space="0" w:color="auto"/>
              </w:divBdr>
            </w:div>
            <w:div w:id="1874264653">
              <w:marLeft w:val="0"/>
              <w:marRight w:val="0"/>
              <w:marTop w:val="0"/>
              <w:marBottom w:val="0"/>
              <w:divBdr>
                <w:top w:val="none" w:sz="0" w:space="0" w:color="auto"/>
                <w:left w:val="none" w:sz="0" w:space="0" w:color="auto"/>
                <w:bottom w:val="none" w:sz="0" w:space="0" w:color="auto"/>
                <w:right w:val="none" w:sz="0" w:space="0" w:color="auto"/>
              </w:divBdr>
            </w:div>
            <w:div w:id="1896700914">
              <w:marLeft w:val="0"/>
              <w:marRight w:val="0"/>
              <w:marTop w:val="0"/>
              <w:marBottom w:val="0"/>
              <w:divBdr>
                <w:top w:val="none" w:sz="0" w:space="0" w:color="auto"/>
                <w:left w:val="none" w:sz="0" w:space="0" w:color="auto"/>
                <w:bottom w:val="none" w:sz="0" w:space="0" w:color="auto"/>
                <w:right w:val="none" w:sz="0" w:space="0" w:color="auto"/>
              </w:divBdr>
            </w:div>
            <w:div w:id="1910994557">
              <w:marLeft w:val="0"/>
              <w:marRight w:val="0"/>
              <w:marTop w:val="0"/>
              <w:marBottom w:val="0"/>
              <w:divBdr>
                <w:top w:val="none" w:sz="0" w:space="0" w:color="auto"/>
                <w:left w:val="none" w:sz="0" w:space="0" w:color="auto"/>
                <w:bottom w:val="none" w:sz="0" w:space="0" w:color="auto"/>
                <w:right w:val="none" w:sz="0" w:space="0" w:color="auto"/>
              </w:divBdr>
            </w:div>
            <w:div w:id="1995798476">
              <w:marLeft w:val="0"/>
              <w:marRight w:val="0"/>
              <w:marTop w:val="0"/>
              <w:marBottom w:val="0"/>
              <w:divBdr>
                <w:top w:val="none" w:sz="0" w:space="0" w:color="auto"/>
                <w:left w:val="none" w:sz="0" w:space="0" w:color="auto"/>
                <w:bottom w:val="none" w:sz="0" w:space="0" w:color="auto"/>
                <w:right w:val="none" w:sz="0" w:space="0" w:color="auto"/>
              </w:divBdr>
            </w:div>
            <w:div w:id="2002465050">
              <w:marLeft w:val="0"/>
              <w:marRight w:val="0"/>
              <w:marTop w:val="0"/>
              <w:marBottom w:val="0"/>
              <w:divBdr>
                <w:top w:val="none" w:sz="0" w:space="0" w:color="auto"/>
                <w:left w:val="none" w:sz="0" w:space="0" w:color="auto"/>
                <w:bottom w:val="none" w:sz="0" w:space="0" w:color="auto"/>
                <w:right w:val="none" w:sz="0" w:space="0" w:color="auto"/>
              </w:divBdr>
            </w:div>
            <w:div w:id="20704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4441">
      <w:bodyDiv w:val="1"/>
      <w:marLeft w:val="0"/>
      <w:marRight w:val="0"/>
      <w:marTop w:val="0"/>
      <w:marBottom w:val="0"/>
      <w:divBdr>
        <w:top w:val="none" w:sz="0" w:space="0" w:color="auto"/>
        <w:left w:val="none" w:sz="0" w:space="0" w:color="auto"/>
        <w:bottom w:val="none" w:sz="0" w:space="0" w:color="auto"/>
        <w:right w:val="none" w:sz="0" w:space="0" w:color="auto"/>
      </w:divBdr>
    </w:div>
    <w:div w:id="2083483132">
      <w:bodyDiv w:val="1"/>
      <w:marLeft w:val="0"/>
      <w:marRight w:val="0"/>
      <w:marTop w:val="0"/>
      <w:marBottom w:val="0"/>
      <w:divBdr>
        <w:top w:val="none" w:sz="0" w:space="0" w:color="auto"/>
        <w:left w:val="none" w:sz="0" w:space="0" w:color="auto"/>
        <w:bottom w:val="none" w:sz="0" w:space="0" w:color="auto"/>
        <w:right w:val="none" w:sz="0" w:space="0" w:color="auto"/>
      </w:divBdr>
      <w:divsChild>
        <w:div w:id="988904463">
          <w:marLeft w:val="0"/>
          <w:marRight w:val="0"/>
          <w:marTop w:val="0"/>
          <w:marBottom w:val="0"/>
          <w:divBdr>
            <w:top w:val="none" w:sz="0" w:space="0" w:color="auto"/>
            <w:left w:val="none" w:sz="0" w:space="0" w:color="auto"/>
            <w:bottom w:val="none" w:sz="0" w:space="0" w:color="auto"/>
            <w:right w:val="none" w:sz="0" w:space="0" w:color="auto"/>
          </w:divBdr>
        </w:div>
      </w:divsChild>
    </w:div>
    <w:div w:id="2088337321">
      <w:bodyDiv w:val="1"/>
      <w:marLeft w:val="0"/>
      <w:marRight w:val="0"/>
      <w:marTop w:val="0"/>
      <w:marBottom w:val="0"/>
      <w:divBdr>
        <w:top w:val="none" w:sz="0" w:space="0" w:color="auto"/>
        <w:left w:val="none" w:sz="0" w:space="0" w:color="auto"/>
        <w:bottom w:val="none" w:sz="0" w:space="0" w:color="auto"/>
        <w:right w:val="none" w:sz="0" w:space="0" w:color="auto"/>
      </w:divBdr>
    </w:div>
    <w:div w:id="2092192007">
      <w:bodyDiv w:val="1"/>
      <w:marLeft w:val="0"/>
      <w:marRight w:val="0"/>
      <w:marTop w:val="0"/>
      <w:marBottom w:val="0"/>
      <w:divBdr>
        <w:top w:val="none" w:sz="0" w:space="0" w:color="auto"/>
        <w:left w:val="none" w:sz="0" w:space="0" w:color="auto"/>
        <w:bottom w:val="none" w:sz="0" w:space="0" w:color="auto"/>
        <w:right w:val="none" w:sz="0" w:space="0" w:color="auto"/>
      </w:divBdr>
    </w:div>
    <w:div w:id="2096826527">
      <w:bodyDiv w:val="1"/>
      <w:marLeft w:val="0"/>
      <w:marRight w:val="0"/>
      <w:marTop w:val="0"/>
      <w:marBottom w:val="0"/>
      <w:divBdr>
        <w:top w:val="none" w:sz="0" w:space="0" w:color="auto"/>
        <w:left w:val="none" w:sz="0" w:space="0" w:color="auto"/>
        <w:bottom w:val="none" w:sz="0" w:space="0" w:color="auto"/>
        <w:right w:val="none" w:sz="0" w:space="0" w:color="auto"/>
      </w:divBdr>
    </w:div>
    <w:div w:id="2103724456">
      <w:bodyDiv w:val="1"/>
      <w:marLeft w:val="0"/>
      <w:marRight w:val="0"/>
      <w:marTop w:val="0"/>
      <w:marBottom w:val="0"/>
      <w:divBdr>
        <w:top w:val="none" w:sz="0" w:space="0" w:color="auto"/>
        <w:left w:val="none" w:sz="0" w:space="0" w:color="auto"/>
        <w:bottom w:val="none" w:sz="0" w:space="0" w:color="auto"/>
        <w:right w:val="none" w:sz="0" w:space="0" w:color="auto"/>
      </w:divBdr>
      <w:divsChild>
        <w:div w:id="2026243966">
          <w:marLeft w:val="0"/>
          <w:marRight w:val="0"/>
          <w:marTop w:val="0"/>
          <w:marBottom w:val="0"/>
          <w:divBdr>
            <w:top w:val="none" w:sz="0" w:space="0" w:color="auto"/>
            <w:left w:val="none" w:sz="0" w:space="0" w:color="auto"/>
            <w:bottom w:val="none" w:sz="0" w:space="0" w:color="auto"/>
            <w:right w:val="none" w:sz="0" w:space="0" w:color="auto"/>
          </w:divBdr>
        </w:div>
      </w:divsChild>
    </w:div>
    <w:div w:id="2110926475">
      <w:bodyDiv w:val="1"/>
      <w:marLeft w:val="0"/>
      <w:marRight w:val="0"/>
      <w:marTop w:val="0"/>
      <w:marBottom w:val="0"/>
      <w:divBdr>
        <w:top w:val="none" w:sz="0" w:space="0" w:color="auto"/>
        <w:left w:val="none" w:sz="0" w:space="0" w:color="auto"/>
        <w:bottom w:val="none" w:sz="0" w:space="0" w:color="auto"/>
        <w:right w:val="none" w:sz="0" w:space="0" w:color="auto"/>
      </w:divBdr>
    </w:div>
    <w:div w:id="2119837166">
      <w:bodyDiv w:val="1"/>
      <w:marLeft w:val="0"/>
      <w:marRight w:val="0"/>
      <w:marTop w:val="0"/>
      <w:marBottom w:val="0"/>
      <w:divBdr>
        <w:top w:val="none" w:sz="0" w:space="0" w:color="auto"/>
        <w:left w:val="none" w:sz="0" w:space="0" w:color="auto"/>
        <w:bottom w:val="none" w:sz="0" w:space="0" w:color="auto"/>
        <w:right w:val="none" w:sz="0" w:space="0" w:color="auto"/>
      </w:divBdr>
    </w:div>
    <w:div w:id="2126190878">
      <w:bodyDiv w:val="1"/>
      <w:marLeft w:val="0"/>
      <w:marRight w:val="0"/>
      <w:marTop w:val="0"/>
      <w:marBottom w:val="0"/>
      <w:divBdr>
        <w:top w:val="none" w:sz="0" w:space="0" w:color="auto"/>
        <w:left w:val="none" w:sz="0" w:space="0" w:color="auto"/>
        <w:bottom w:val="none" w:sz="0" w:space="0" w:color="auto"/>
        <w:right w:val="none" w:sz="0" w:space="0" w:color="auto"/>
      </w:divBdr>
    </w:div>
    <w:div w:id="2127387933">
      <w:bodyDiv w:val="1"/>
      <w:marLeft w:val="0"/>
      <w:marRight w:val="0"/>
      <w:marTop w:val="0"/>
      <w:marBottom w:val="0"/>
      <w:divBdr>
        <w:top w:val="none" w:sz="0" w:space="0" w:color="auto"/>
        <w:left w:val="none" w:sz="0" w:space="0" w:color="auto"/>
        <w:bottom w:val="none" w:sz="0" w:space="0" w:color="auto"/>
        <w:right w:val="none" w:sz="0" w:space="0" w:color="auto"/>
      </w:divBdr>
    </w:div>
    <w:div w:id="2128352124">
      <w:bodyDiv w:val="1"/>
      <w:marLeft w:val="0"/>
      <w:marRight w:val="0"/>
      <w:marTop w:val="0"/>
      <w:marBottom w:val="0"/>
      <w:divBdr>
        <w:top w:val="none" w:sz="0" w:space="0" w:color="auto"/>
        <w:left w:val="none" w:sz="0" w:space="0" w:color="auto"/>
        <w:bottom w:val="none" w:sz="0" w:space="0" w:color="auto"/>
        <w:right w:val="none" w:sz="0" w:space="0" w:color="auto"/>
      </w:divBdr>
    </w:div>
    <w:div w:id="2129472655">
      <w:bodyDiv w:val="1"/>
      <w:marLeft w:val="0"/>
      <w:marRight w:val="0"/>
      <w:marTop w:val="0"/>
      <w:marBottom w:val="0"/>
      <w:divBdr>
        <w:top w:val="none" w:sz="0" w:space="0" w:color="auto"/>
        <w:left w:val="none" w:sz="0" w:space="0" w:color="auto"/>
        <w:bottom w:val="none" w:sz="0" w:space="0" w:color="auto"/>
        <w:right w:val="none" w:sz="0" w:space="0" w:color="auto"/>
      </w:divBdr>
    </w:div>
    <w:div w:id="2134210299">
      <w:bodyDiv w:val="1"/>
      <w:marLeft w:val="0"/>
      <w:marRight w:val="0"/>
      <w:marTop w:val="0"/>
      <w:marBottom w:val="0"/>
      <w:divBdr>
        <w:top w:val="none" w:sz="0" w:space="0" w:color="auto"/>
        <w:left w:val="none" w:sz="0" w:space="0" w:color="auto"/>
        <w:bottom w:val="none" w:sz="0" w:space="0" w:color="auto"/>
        <w:right w:val="none" w:sz="0" w:space="0" w:color="auto"/>
      </w:divBdr>
    </w:div>
    <w:div w:id="2135908149">
      <w:bodyDiv w:val="1"/>
      <w:marLeft w:val="0"/>
      <w:marRight w:val="0"/>
      <w:marTop w:val="0"/>
      <w:marBottom w:val="0"/>
      <w:divBdr>
        <w:top w:val="none" w:sz="0" w:space="0" w:color="auto"/>
        <w:left w:val="none" w:sz="0" w:space="0" w:color="auto"/>
        <w:bottom w:val="none" w:sz="0" w:space="0" w:color="auto"/>
        <w:right w:val="none" w:sz="0" w:space="0" w:color="auto"/>
      </w:divBdr>
    </w:div>
    <w:div w:id="2140997544">
      <w:bodyDiv w:val="1"/>
      <w:marLeft w:val="0"/>
      <w:marRight w:val="0"/>
      <w:marTop w:val="0"/>
      <w:marBottom w:val="0"/>
      <w:divBdr>
        <w:top w:val="none" w:sz="0" w:space="0" w:color="auto"/>
        <w:left w:val="none" w:sz="0" w:space="0" w:color="auto"/>
        <w:bottom w:val="none" w:sz="0" w:space="0" w:color="auto"/>
        <w:right w:val="none" w:sz="0" w:space="0" w:color="auto"/>
      </w:divBdr>
    </w:div>
    <w:div w:id="2142111541">
      <w:bodyDiv w:val="1"/>
      <w:marLeft w:val="0"/>
      <w:marRight w:val="0"/>
      <w:marTop w:val="0"/>
      <w:marBottom w:val="0"/>
      <w:divBdr>
        <w:top w:val="none" w:sz="0" w:space="0" w:color="auto"/>
        <w:left w:val="none" w:sz="0" w:space="0" w:color="auto"/>
        <w:bottom w:val="none" w:sz="0" w:space="0" w:color="auto"/>
        <w:right w:val="none" w:sz="0" w:space="0" w:color="auto"/>
      </w:divBdr>
    </w:div>
    <w:div w:id="2142534891">
      <w:bodyDiv w:val="1"/>
      <w:marLeft w:val="0"/>
      <w:marRight w:val="0"/>
      <w:marTop w:val="0"/>
      <w:marBottom w:val="0"/>
      <w:divBdr>
        <w:top w:val="none" w:sz="0" w:space="0" w:color="auto"/>
        <w:left w:val="none" w:sz="0" w:space="0" w:color="auto"/>
        <w:bottom w:val="none" w:sz="0" w:space="0" w:color="auto"/>
        <w:right w:val="none" w:sz="0" w:space="0" w:color="auto"/>
      </w:divBdr>
    </w:div>
    <w:div w:id="214272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onduri-structurale.ro/Document_Files/Stiri/00016670/7gogt_i_107.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fonduri-structurale.ro/Document_Files/Stiri/00016679/sp5ef_Procedura%20COMERT.ra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onduri-structurale.ro/Document_Files/Stiri/00016679/umtru_Procedura%20START.ra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fonduri-structurale.ro/Document_Files/Stiri/00016666/2jq2b_ehrt0_POR_2014-2020_APRILIE.doc" TargetMode="External"/><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hyperlink" Target="http://fonduri-structurale.ro/Document_Files/Stiri/00016670/5q85y_i_10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B4104C"/>
      </a:accent1>
      <a:accent2>
        <a:srgbClr val="BFBFBF"/>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ED4F4-7D61-4EA2-8D32-FBB7C2BBE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3277</TotalTime>
  <Pages>15</Pages>
  <Words>3743</Words>
  <Characters>21341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Stinger</dc:creator>
  <cp:keywords/>
  <dc:description/>
  <cp:lastModifiedBy>User</cp:lastModifiedBy>
  <cp:revision>8</cp:revision>
  <cp:lastPrinted>2015-05-15T13:11:00Z</cp:lastPrinted>
  <dcterms:created xsi:type="dcterms:W3CDTF">2015-03-22T14:02:00Z</dcterms:created>
  <dcterms:modified xsi:type="dcterms:W3CDTF">2015-05-18T13:14:00Z</dcterms:modified>
</cp:coreProperties>
</file>